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A6" w:rsidRPr="006807A6" w:rsidRDefault="006807A6" w:rsidP="006807A6">
      <w:pPr>
        <w:widowControl/>
        <w:spacing w:after="150" w:line="405" w:lineRule="atLeast"/>
        <w:jc w:val="center"/>
        <w:rPr>
          <w:rFonts w:ascii="Helvetica" w:eastAsia="宋体" w:hAnsi="Helvetica" w:cs="Helvetica"/>
          <w:color w:val="333333"/>
          <w:kern w:val="0"/>
          <w:szCs w:val="21"/>
        </w:rPr>
      </w:pPr>
      <w:r>
        <w:rPr>
          <w:rFonts w:ascii="黑体" w:eastAsia="黑体" w:hAnsi="黑体" w:cs="Helvetica" w:hint="eastAsia"/>
          <w:color w:val="333333"/>
          <w:kern w:val="0"/>
          <w:sz w:val="36"/>
          <w:szCs w:val="36"/>
        </w:rPr>
        <w:t>首都师范大学</w:t>
      </w:r>
      <w:r w:rsidRPr="006807A6">
        <w:rPr>
          <w:rFonts w:ascii="黑体" w:eastAsia="黑体" w:hAnsi="黑体" w:cs="Helvetica" w:hint="eastAsia"/>
          <w:color w:val="333333"/>
          <w:kern w:val="0"/>
          <w:sz w:val="36"/>
          <w:szCs w:val="36"/>
        </w:rPr>
        <w:t>2017年双证MPA接收调剂公告</w:t>
      </w:r>
    </w:p>
    <w:p w:rsidR="006807A6" w:rsidRPr="006807A6" w:rsidRDefault="006807A6" w:rsidP="006807A6">
      <w:pPr>
        <w:widowControl/>
        <w:spacing w:before="100" w:beforeAutospacing="1" w:after="150" w:line="405" w:lineRule="atLeast"/>
        <w:ind w:firstLine="420"/>
        <w:jc w:val="left"/>
        <w:rPr>
          <w:rFonts w:ascii="宋体" w:eastAsia="宋体" w:hAnsi="宋体" w:cs="Helvetica"/>
          <w:color w:val="333333"/>
          <w:kern w:val="0"/>
          <w:szCs w:val="21"/>
        </w:rPr>
      </w:pPr>
      <w:r w:rsidRPr="006807A6">
        <w:rPr>
          <w:rFonts w:ascii="宋体" w:eastAsia="宋体" w:hAnsi="宋体" w:cs="Helvetica" w:hint="eastAsia"/>
          <w:color w:val="333333"/>
          <w:kern w:val="0"/>
          <w:szCs w:val="21"/>
        </w:rPr>
        <w:t>首都师范大学创建于1954年，是一所包括文、理、工、管、法、教育、外语、艺术等专业的综合性师范大学，是教育部、北京市“省部共建大学”。建校62年来，共培养各类高级专门人才十余万名，是为北京市基础教育输送合格师资和培养其他现代化建设所需人才的重要基地。</w:t>
      </w:r>
    </w:p>
    <w:p w:rsidR="006807A6" w:rsidRPr="006807A6" w:rsidRDefault="006807A6" w:rsidP="006807A6">
      <w:pPr>
        <w:widowControl/>
        <w:spacing w:before="100" w:beforeAutospacing="1" w:after="150" w:line="405" w:lineRule="atLeast"/>
        <w:ind w:firstLine="420"/>
        <w:jc w:val="left"/>
        <w:rPr>
          <w:rFonts w:ascii="宋体" w:eastAsia="宋体" w:hAnsi="宋体" w:cs="Helvetica"/>
          <w:color w:val="333333"/>
          <w:kern w:val="0"/>
          <w:szCs w:val="21"/>
        </w:rPr>
      </w:pPr>
      <w:r>
        <w:rPr>
          <w:rFonts w:ascii="宋体" w:eastAsia="宋体" w:hAnsi="宋体" w:cs="Helvetica" w:hint="eastAsia"/>
          <w:color w:val="333333"/>
          <w:kern w:val="0"/>
          <w:szCs w:val="21"/>
        </w:rPr>
        <w:t>首都师范大学</w:t>
      </w:r>
      <w:r w:rsidRPr="006807A6">
        <w:rPr>
          <w:rFonts w:ascii="宋体" w:eastAsia="宋体" w:hAnsi="宋体" w:cs="Helvetica" w:hint="eastAsia"/>
          <w:color w:val="333333"/>
          <w:kern w:val="0"/>
          <w:szCs w:val="21"/>
        </w:rPr>
        <w:t>公共管理硕士（MPA）旨在培养掌握本学科坚实的基础理论和系统的专业知识，具有创新精神和从事科学研究、教学、管理等工作能力的高层次学术型专门人才以及具有较强解决实际问题的能力、能够承担专业技术或管理工作、具有良好职业素养的高层次应用型专门人才。</w:t>
      </w:r>
    </w:p>
    <w:p w:rsidR="006807A6" w:rsidRPr="006807A6" w:rsidRDefault="006807A6" w:rsidP="006807A6">
      <w:pPr>
        <w:widowControl/>
        <w:spacing w:before="100" w:beforeAutospacing="1"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b/>
          <w:bCs/>
          <w:color w:val="333333"/>
          <w:kern w:val="0"/>
          <w:szCs w:val="21"/>
        </w:rPr>
        <w:t>一、调剂条件</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color w:val="333333"/>
          <w:kern w:val="0"/>
          <w:szCs w:val="21"/>
        </w:rPr>
        <w:t>考生须满足下列全部条件者可申请我校调剂。</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1</w:t>
      </w:r>
      <w:r w:rsidRPr="006807A6">
        <w:rPr>
          <w:rFonts w:ascii="宋体" w:eastAsia="宋体" w:hAnsi="宋体" w:cs="Helvetica" w:hint="eastAsia"/>
          <w:color w:val="333333"/>
          <w:kern w:val="0"/>
          <w:szCs w:val="21"/>
        </w:rPr>
        <w:t>、申请调剂的考生初试成绩必须达到国家划定的“</w:t>
      </w:r>
      <w:r w:rsidRPr="006807A6">
        <w:rPr>
          <w:rFonts w:ascii="Times New Roman" w:eastAsia="宋体" w:hAnsi="Times New Roman" w:cs="Times New Roman"/>
          <w:color w:val="333333"/>
          <w:kern w:val="0"/>
          <w:szCs w:val="21"/>
        </w:rPr>
        <w:t>2017</w:t>
      </w:r>
      <w:r w:rsidRPr="006807A6">
        <w:rPr>
          <w:rFonts w:ascii="宋体" w:eastAsia="宋体" w:hAnsi="宋体" w:cs="Helvetica" w:hint="eastAsia"/>
          <w:color w:val="333333"/>
          <w:kern w:val="0"/>
          <w:szCs w:val="21"/>
        </w:rPr>
        <w:t>年全国硕士研究生招生考试考生进入复试的初试成绩基本要求”中</w:t>
      </w:r>
      <w:r w:rsidRPr="006807A6">
        <w:rPr>
          <w:rFonts w:ascii="Times New Roman" w:eastAsia="宋体" w:hAnsi="Times New Roman" w:cs="Times New Roman"/>
          <w:color w:val="333333"/>
          <w:kern w:val="0"/>
          <w:szCs w:val="21"/>
        </w:rPr>
        <w:t>A</w:t>
      </w:r>
      <w:r w:rsidRPr="006807A6">
        <w:rPr>
          <w:rFonts w:ascii="宋体" w:eastAsia="宋体" w:hAnsi="宋体" w:cs="Helvetica" w:hint="eastAsia"/>
          <w:color w:val="333333"/>
          <w:kern w:val="0"/>
          <w:szCs w:val="21"/>
        </w:rPr>
        <w:t>类分数线。</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2</w:t>
      </w:r>
      <w:r w:rsidRPr="006807A6">
        <w:rPr>
          <w:rFonts w:ascii="宋体" w:eastAsia="宋体" w:hAnsi="宋体" w:cs="Helvetica" w:hint="eastAsia"/>
          <w:color w:val="333333"/>
          <w:kern w:val="0"/>
          <w:szCs w:val="21"/>
        </w:rPr>
        <w:t>、学历及工作经验要求：截至</w:t>
      </w:r>
      <w:r w:rsidRPr="006807A6">
        <w:rPr>
          <w:rFonts w:ascii="Times New Roman" w:eastAsia="宋体" w:hAnsi="Times New Roman" w:cs="Times New Roman"/>
          <w:color w:val="333333"/>
          <w:kern w:val="0"/>
          <w:szCs w:val="21"/>
        </w:rPr>
        <w:t>2017</w:t>
      </w:r>
      <w:r w:rsidRPr="006807A6">
        <w:rPr>
          <w:rFonts w:ascii="宋体" w:eastAsia="宋体" w:hAnsi="宋体" w:cs="Helvetica" w:hint="eastAsia"/>
          <w:color w:val="333333"/>
          <w:kern w:val="0"/>
          <w:szCs w:val="21"/>
        </w:rPr>
        <w:t>年</w:t>
      </w:r>
      <w:r w:rsidRPr="006807A6">
        <w:rPr>
          <w:rFonts w:ascii="Times New Roman" w:eastAsia="宋体" w:hAnsi="Times New Roman" w:cs="Times New Roman"/>
          <w:color w:val="333333"/>
          <w:kern w:val="0"/>
          <w:szCs w:val="21"/>
        </w:rPr>
        <w:t>9</w:t>
      </w:r>
      <w:r w:rsidRPr="006807A6">
        <w:rPr>
          <w:rFonts w:ascii="宋体" w:eastAsia="宋体" w:hAnsi="宋体" w:cs="Helvetica" w:hint="eastAsia"/>
          <w:color w:val="333333"/>
          <w:kern w:val="0"/>
          <w:szCs w:val="21"/>
        </w:rPr>
        <w:t>月</w:t>
      </w:r>
      <w:r w:rsidRPr="006807A6">
        <w:rPr>
          <w:rFonts w:ascii="Times New Roman" w:eastAsia="宋体" w:hAnsi="Times New Roman" w:cs="Times New Roman"/>
          <w:color w:val="333333"/>
          <w:kern w:val="0"/>
          <w:szCs w:val="21"/>
        </w:rPr>
        <w:t>1</w:t>
      </w:r>
      <w:r w:rsidRPr="006807A6">
        <w:rPr>
          <w:rFonts w:ascii="宋体" w:eastAsia="宋体" w:hAnsi="宋体" w:cs="Helvetica" w:hint="eastAsia"/>
          <w:color w:val="333333"/>
          <w:kern w:val="0"/>
          <w:szCs w:val="21"/>
        </w:rPr>
        <w:t>日，所获学历学位及工作经验必须满足下列情况之一：</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color w:val="333333"/>
          <w:kern w:val="0"/>
          <w:szCs w:val="21"/>
        </w:rPr>
        <w:t>（</w:t>
      </w:r>
      <w:r w:rsidRPr="006807A6">
        <w:rPr>
          <w:rFonts w:ascii="Times New Roman" w:eastAsia="宋体" w:hAnsi="Times New Roman" w:cs="Times New Roman"/>
          <w:color w:val="333333"/>
          <w:kern w:val="0"/>
          <w:szCs w:val="21"/>
        </w:rPr>
        <w:t>1</w:t>
      </w:r>
      <w:r w:rsidRPr="006807A6">
        <w:rPr>
          <w:rFonts w:ascii="宋体" w:eastAsia="宋体" w:hAnsi="宋体" w:cs="Helvetica" w:hint="eastAsia"/>
          <w:color w:val="333333"/>
          <w:kern w:val="0"/>
          <w:szCs w:val="21"/>
        </w:rPr>
        <w:t>）获国家承认的大学本科学历并具有</w:t>
      </w:r>
      <w:r w:rsidRPr="006807A6">
        <w:rPr>
          <w:rFonts w:ascii="Times New Roman" w:eastAsia="宋体" w:hAnsi="Times New Roman" w:cs="Times New Roman"/>
          <w:color w:val="333333"/>
          <w:kern w:val="0"/>
          <w:szCs w:val="21"/>
        </w:rPr>
        <w:t>3</w:t>
      </w:r>
      <w:r w:rsidRPr="006807A6">
        <w:rPr>
          <w:rFonts w:ascii="宋体" w:eastAsia="宋体" w:hAnsi="宋体" w:cs="Helvetica" w:hint="eastAsia"/>
          <w:color w:val="333333"/>
          <w:kern w:val="0"/>
          <w:szCs w:val="21"/>
        </w:rPr>
        <w:t>年或以上工作经验；</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color w:val="333333"/>
          <w:kern w:val="0"/>
          <w:szCs w:val="21"/>
        </w:rPr>
        <w:t>（</w:t>
      </w:r>
      <w:r w:rsidRPr="006807A6">
        <w:rPr>
          <w:rFonts w:ascii="Times New Roman" w:eastAsia="宋体" w:hAnsi="Times New Roman" w:cs="Times New Roman"/>
          <w:color w:val="333333"/>
          <w:kern w:val="0"/>
          <w:szCs w:val="21"/>
        </w:rPr>
        <w:t>2</w:t>
      </w:r>
      <w:r w:rsidRPr="006807A6">
        <w:rPr>
          <w:rFonts w:ascii="宋体" w:eastAsia="宋体" w:hAnsi="宋体" w:cs="Helvetica" w:hint="eastAsia"/>
          <w:color w:val="333333"/>
          <w:kern w:val="0"/>
          <w:szCs w:val="21"/>
        </w:rPr>
        <w:t>）获得国家承认的高职高专毕业学历后，有</w:t>
      </w:r>
      <w:r w:rsidRPr="006807A6">
        <w:rPr>
          <w:rFonts w:ascii="Times New Roman" w:eastAsia="宋体" w:hAnsi="Times New Roman" w:cs="Times New Roman"/>
          <w:color w:val="333333"/>
          <w:kern w:val="0"/>
          <w:szCs w:val="21"/>
        </w:rPr>
        <w:t>5</w:t>
      </w:r>
      <w:r w:rsidRPr="006807A6">
        <w:rPr>
          <w:rFonts w:ascii="宋体" w:eastAsia="宋体" w:hAnsi="宋体" w:cs="Helvetica" w:hint="eastAsia"/>
          <w:color w:val="333333"/>
          <w:kern w:val="0"/>
          <w:szCs w:val="21"/>
        </w:rPr>
        <w:t>年或</w:t>
      </w:r>
      <w:r w:rsidRPr="006807A6">
        <w:rPr>
          <w:rFonts w:ascii="Times New Roman" w:eastAsia="宋体" w:hAnsi="Times New Roman" w:cs="Times New Roman"/>
          <w:color w:val="333333"/>
          <w:kern w:val="0"/>
          <w:szCs w:val="21"/>
        </w:rPr>
        <w:t>5</w:t>
      </w:r>
      <w:r w:rsidRPr="006807A6">
        <w:rPr>
          <w:rFonts w:ascii="宋体" w:eastAsia="宋体" w:hAnsi="宋体" w:cs="Helvetica" w:hint="eastAsia"/>
          <w:color w:val="333333"/>
          <w:kern w:val="0"/>
          <w:szCs w:val="21"/>
        </w:rPr>
        <w:t>年以上工作经验，达到与大学本科毕业生同等学力的人员；</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color w:val="333333"/>
          <w:kern w:val="0"/>
          <w:szCs w:val="21"/>
        </w:rPr>
        <w:t>（</w:t>
      </w:r>
      <w:r w:rsidRPr="006807A6">
        <w:rPr>
          <w:rFonts w:ascii="Times New Roman" w:eastAsia="宋体" w:hAnsi="Times New Roman" w:cs="Times New Roman"/>
          <w:color w:val="333333"/>
          <w:kern w:val="0"/>
          <w:szCs w:val="21"/>
        </w:rPr>
        <w:t>3</w:t>
      </w:r>
      <w:r w:rsidRPr="006807A6">
        <w:rPr>
          <w:rFonts w:ascii="宋体" w:eastAsia="宋体" w:hAnsi="宋体" w:cs="Helvetica" w:hint="eastAsia"/>
          <w:color w:val="333333"/>
          <w:kern w:val="0"/>
          <w:szCs w:val="21"/>
        </w:rPr>
        <w:t>）获国家承认的硕士、博士学位并具有</w:t>
      </w:r>
      <w:r w:rsidRPr="006807A6">
        <w:rPr>
          <w:rFonts w:ascii="Times New Roman" w:eastAsia="宋体" w:hAnsi="Times New Roman" w:cs="Times New Roman"/>
          <w:color w:val="333333"/>
          <w:kern w:val="0"/>
          <w:szCs w:val="21"/>
        </w:rPr>
        <w:t>2</w:t>
      </w:r>
      <w:r w:rsidRPr="006807A6">
        <w:rPr>
          <w:rFonts w:ascii="宋体" w:eastAsia="宋体" w:hAnsi="宋体" w:cs="Helvetica" w:hint="eastAsia"/>
          <w:color w:val="333333"/>
          <w:kern w:val="0"/>
          <w:szCs w:val="21"/>
        </w:rPr>
        <w:t>年或以上工作经验。</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color w:val="333333"/>
          <w:kern w:val="0"/>
          <w:szCs w:val="21"/>
        </w:rPr>
        <w:t>（</w:t>
      </w:r>
      <w:r w:rsidRPr="006807A6">
        <w:rPr>
          <w:rFonts w:ascii="Times New Roman" w:eastAsia="宋体" w:hAnsi="Times New Roman" w:cs="Times New Roman"/>
          <w:color w:val="333333"/>
          <w:kern w:val="0"/>
          <w:szCs w:val="21"/>
        </w:rPr>
        <w:t>4</w:t>
      </w:r>
      <w:r w:rsidRPr="006807A6">
        <w:rPr>
          <w:rFonts w:ascii="宋体" w:eastAsia="宋体" w:hAnsi="宋体" w:cs="Helvetica" w:hint="eastAsia"/>
          <w:color w:val="333333"/>
          <w:kern w:val="0"/>
          <w:szCs w:val="21"/>
        </w:rPr>
        <w:t>）在境外获得的学历证书须通过教育部留学服务中心认证。</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3</w:t>
      </w:r>
      <w:r w:rsidRPr="006807A6">
        <w:rPr>
          <w:rFonts w:ascii="宋体" w:eastAsia="宋体" w:hAnsi="宋体" w:cs="Helvetica" w:hint="eastAsia"/>
          <w:color w:val="333333"/>
          <w:kern w:val="0"/>
          <w:szCs w:val="21"/>
        </w:rPr>
        <w:t>、拟接收第一志愿报考公共管理、工商管理、工程管理、旅游管理、会计、图书情报、审计专业学位研究生且符合</w:t>
      </w:r>
      <w:r w:rsidRPr="006807A6">
        <w:rPr>
          <w:rFonts w:ascii="Times New Roman" w:eastAsia="宋体" w:hAnsi="Times New Roman" w:cs="Times New Roman"/>
          <w:color w:val="333333"/>
          <w:kern w:val="0"/>
          <w:szCs w:val="21"/>
        </w:rPr>
        <w:t>MPA</w:t>
      </w:r>
      <w:r w:rsidRPr="006807A6">
        <w:rPr>
          <w:rFonts w:ascii="宋体" w:eastAsia="宋体" w:hAnsi="宋体" w:cs="Helvetica" w:hint="eastAsia"/>
          <w:color w:val="333333"/>
          <w:kern w:val="0"/>
          <w:szCs w:val="21"/>
        </w:rPr>
        <w:t>报考条件的考生。</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4</w:t>
      </w:r>
      <w:r w:rsidRPr="006807A6">
        <w:rPr>
          <w:rFonts w:ascii="宋体" w:eastAsia="宋体" w:hAnsi="宋体" w:cs="Helvetica" w:hint="eastAsia"/>
          <w:color w:val="333333"/>
          <w:kern w:val="0"/>
          <w:szCs w:val="21"/>
        </w:rPr>
        <w:t>、符合国家教育部</w:t>
      </w:r>
      <w:r>
        <w:rPr>
          <w:rFonts w:ascii="宋体" w:eastAsia="宋体" w:hAnsi="宋体" w:cs="Helvetica" w:hint="eastAsia"/>
          <w:color w:val="333333"/>
          <w:kern w:val="0"/>
          <w:szCs w:val="21"/>
        </w:rPr>
        <w:t>和我校</w:t>
      </w:r>
      <w:r w:rsidRPr="006807A6">
        <w:rPr>
          <w:rFonts w:ascii="宋体" w:eastAsia="宋体" w:hAnsi="宋体" w:cs="Helvetica" w:hint="eastAsia"/>
          <w:color w:val="333333"/>
          <w:kern w:val="0"/>
          <w:szCs w:val="21"/>
        </w:rPr>
        <w:t>关于</w:t>
      </w:r>
      <w:r w:rsidRPr="006807A6">
        <w:rPr>
          <w:rFonts w:ascii="Times New Roman" w:eastAsia="宋体" w:hAnsi="Times New Roman" w:cs="Times New Roman"/>
          <w:color w:val="333333"/>
          <w:kern w:val="0"/>
          <w:szCs w:val="21"/>
        </w:rPr>
        <w:t>2017</w:t>
      </w:r>
      <w:r w:rsidRPr="006807A6">
        <w:rPr>
          <w:rFonts w:ascii="宋体" w:eastAsia="宋体" w:hAnsi="宋体" w:cs="Helvetica" w:hint="eastAsia"/>
          <w:color w:val="333333"/>
          <w:kern w:val="0"/>
          <w:szCs w:val="21"/>
        </w:rPr>
        <w:t>年研究生调剂的各项政策要求。</w:t>
      </w:r>
    </w:p>
    <w:p w:rsidR="006807A6" w:rsidRPr="006807A6" w:rsidRDefault="006807A6" w:rsidP="006807A6">
      <w:pPr>
        <w:widowControl/>
        <w:spacing w:before="100" w:beforeAutospacing="1"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b/>
          <w:bCs/>
          <w:color w:val="333333"/>
          <w:kern w:val="0"/>
          <w:szCs w:val="21"/>
        </w:rPr>
        <w:t>二、调剂程序</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 1</w:t>
      </w:r>
      <w:r w:rsidRPr="006807A6">
        <w:rPr>
          <w:rFonts w:ascii="宋体" w:eastAsia="宋体" w:hAnsi="宋体" w:cs="Helvetica" w:hint="eastAsia"/>
          <w:color w:val="333333"/>
          <w:kern w:val="0"/>
          <w:szCs w:val="21"/>
        </w:rPr>
        <w:t>．预登记信息：有调剂意愿的考生可在中国</w:t>
      </w:r>
      <w:proofErr w:type="gramStart"/>
      <w:r w:rsidRPr="006807A6">
        <w:rPr>
          <w:rFonts w:ascii="宋体" w:eastAsia="宋体" w:hAnsi="宋体" w:cs="Helvetica" w:hint="eastAsia"/>
          <w:color w:val="333333"/>
          <w:kern w:val="0"/>
          <w:szCs w:val="21"/>
        </w:rPr>
        <w:t>研招网</w:t>
      </w:r>
      <w:proofErr w:type="gramEnd"/>
      <w:r w:rsidRPr="006807A6">
        <w:rPr>
          <w:rFonts w:ascii="宋体" w:eastAsia="宋体" w:hAnsi="宋体" w:cs="Helvetica" w:hint="eastAsia"/>
          <w:color w:val="333333"/>
          <w:kern w:val="0"/>
          <w:szCs w:val="21"/>
        </w:rPr>
        <w:t>的调剂系统开通</w:t>
      </w:r>
      <w:r>
        <w:rPr>
          <w:rFonts w:ascii="宋体" w:eastAsia="宋体" w:hAnsi="宋体" w:cs="Helvetica" w:hint="eastAsia"/>
          <w:color w:val="333333"/>
          <w:kern w:val="0"/>
          <w:szCs w:val="21"/>
        </w:rPr>
        <w:t>之前填报首都师范大学预调剂系统：</w:t>
      </w:r>
      <w:r w:rsidRPr="006807A6">
        <w:rPr>
          <w:rFonts w:ascii="宋体" w:eastAsia="宋体" w:hAnsi="宋体" w:cs="Helvetica"/>
          <w:color w:val="333333"/>
          <w:kern w:val="0"/>
          <w:szCs w:val="21"/>
        </w:rPr>
        <w:t>http://yjsjw.cnu.edu.cn/kswsbm.jsp</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lastRenderedPageBreak/>
        <w:t> 2</w:t>
      </w:r>
      <w:r w:rsidRPr="006807A6">
        <w:rPr>
          <w:rFonts w:ascii="宋体" w:eastAsia="宋体" w:hAnsi="宋体" w:cs="Helvetica" w:hint="eastAsia"/>
          <w:color w:val="333333"/>
          <w:kern w:val="0"/>
          <w:szCs w:val="21"/>
        </w:rPr>
        <w:t>．正式提交申请：</w:t>
      </w:r>
      <w:proofErr w:type="gramStart"/>
      <w:r w:rsidRPr="006807A6">
        <w:rPr>
          <w:rFonts w:ascii="宋体" w:eastAsia="宋体" w:hAnsi="宋体" w:cs="Helvetica" w:hint="eastAsia"/>
          <w:color w:val="333333"/>
          <w:kern w:val="0"/>
          <w:szCs w:val="21"/>
        </w:rPr>
        <w:t>研招网</w:t>
      </w:r>
      <w:proofErr w:type="gramEnd"/>
      <w:r w:rsidRPr="006807A6">
        <w:rPr>
          <w:rFonts w:ascii="宋体" w:eastAsia="宋体" w:hAnsi="宋体" w:cs="Helvetica" w:hint="eastAsia"/>
          <w:color w:val="333333"/>
          <w:kern w:val="0"/>
          <w:szCs w:val="21"/>
        </w:rPr>
        <w:t>调剂系统开通后，</w:t>
      </w:r>
      <w:proofErr w:type="gramStart"/>
      <w:r w:rsidRPr="006807A6">
        <w:rPr>
          <w:rFonts w:ascii="宋体" w:eastAsia="宋体" w:hAnsi="宋体" w:cs="Helvetica" w:hint="eastAsia"/>
          <w:color w:val="333333"/>
          <w:kern w:val="0"/>
          <w:szCs w:val="21"/>
        </w:rPr>
        <w:t>请符合</w:t>
      </w:r>
      <w:proofErr w:type="gramEnd"/>
      <w:r w:rsidRPr="006807A6">
        <w:rPr>
          <w:rFonts w:ascii="宋体" w:eastAsia="宋体" w:hAnsi="宋体" w:cs="Helvetica" w:hint="eastAsia"/>
          <w:color w:val="333333"/>
          <w:kern w:val="0"/>
          <w:szCs w:val="21"/>
        </w:rPr>
        <w:t>调剂条件的考生登入中国</w:t>
      </w:r>
      <w:proofErr w:type="gramStart"/>
      <w:r w:rsidRPr="006807A6">
        <w:rPr>
          <w:rFonts w:ascii="宋体" w:eastAsia="宋体" w:hAnsi="宋体" w:cs="Helvetica" w:hint="eastAsia"/>
          <w:color w:val="333333"/>
          <w:kern w:val="0"/>
          <w:szCs w:val="21"/>
        </w:rPr>
        <w:t>研招网</w:t>
      </w:r>
      <w:proofErr w:type="gramEnd"/>
      <w:r w:rsidRPr="006807A6">
        <w:rPr>
          <w:rFonts w:ascii="宋体" w:eastAsia="宋体" w:hAnsi="宋体" w:cs="Helvetica" w:hint="eastAsia"/>
          <w:color w:val="333333"/>
          <w:kern w:val="0"/>
          <w:szCs w:val="21"/>
        </w:rPr>
        <w:t>的“全国硕士研究生招生调剂服务系统”，按要求填写个人调剂申请，选择</w:t>
      </w:r>
      <w:r>
        <w:rPr>
          <w:rFonts w:ascii="宋体" w:eastAsia="宋体" w:hAnsi="宋体" w:cs="Helvetica" w:hint="eastAsia"/>
          <w:color w:val="333333"/>
          <w:kern w:val="0"/>
          <w:szCs w:val="21"/>
        </w:rPr>
        <w:t>首都师范大学</w:t>
      </w:r>
      <w:r w:rsidRPr="006807A6">
        <w:rPr>
          <w:rFonts w:ascii="宋体" w:eastAsia="宋体" w:hAnsi="宋体" w:cs="Helvetica" w:hint="eastAsia"/>
          <w:color w:val="333333"/>
          <w:kern w:val="0"/>
          <w:szCs w:val="21"/>
        </w:rPr>
        <w:t>及相关专业（院校代码</w:t>
      </w:r>
      <w:r w:rsidRPr="006807A6">
        <w:rPr>
          <w:rFonts w:ascii="Times New Roman" w:eastAsia="宋体" w:hAnsi="Times New Roman" w:cs="Times New Roman"/>
          <w:color w:val="333333"/>
          <w:kern w:val="0"/>
          <w:szCs w:val="21"/>
        </w:rPr>
        <w:t> </w:t>
      </w:r>
      <w:r>
        <w:rPr>
          <w:rFonts w:ascii="Times New Roman" w:eastAsia="宋体" w:hAnsi="Times New Roman" w:cs="Times New Roman"/>
          <w:color w:val="333333"/>
          <w:kern w:val="0"/>
          <w:szCs w:val="21"/>
        </w:rPr>
        <w:t>100</w:t>
      </w:r>
      <w:r>
        <w:rPr>
          <w:rFonts w:ascii="Times New Roman" w:eastAsia="宋体" w:hAnsi="Times New Roman" w:cs="Times New Roman" w:hint="eastAsia"/>
          <w:color w:val="333333"/>
          <w:kern w:val="0"/>
          <w:szCs w:val="21"/>
        </w:rPr>
        <w:t>28</w:t>
      </w:r>
      <w:r w:rsidRPr="006807A6">
        <w:rPr>
          <w:rFonts w:ascii="宋体" w:eastAsia="宋体" w:hAnsi="宋体" w:cs="Helvetica" w:hint="eastAsia"/>
          <w:color w:val="333333"/>
          <w:kern w:val="0"/>
          <w:szCs w:val="21"/>
        </w:rPr>
        <w:t>；专业代码</w:t>
      </w:r>
      <w:r w:rsidRPr="006807A6">
        <w:rPr>
          <w:rFonts w:ascii="Times New Roman" w:eastAsia="宋体" w:hAnsi="Times New Roman" w:cs="Times New Roman"/>
          <w:color w:val="333333"/>
          <w:kern w:val="0"/>
          <w:szCs w:val="21"/>
        </w:rPr>
        <w:t> 125200 </w:t>
      </w:r>
      <w:r w:rsidRPr="006807A6">
        <w:rPr>
          <w:rFonts w:ascii="宋体" w:eastAsia="宋体" w:hAnsi="宋体" w:cs="Helvetica" w:hint="eastAsia"/>
          <w:color w:val="333333"/>
          <w:kern w:val="0"/>
          <w:szCs w:val="21"/>
        </w:rPr>
        <w:t>），我校审核调剂考生情况后，</w:t>
      </w:r>
      <w:r w:rsidRPr="006807A6">
        <w:rPr>
          <w:rFonts w:ascii="Times New Roman" w:eastAsia="宋体" w:hAnsi="Times New Roman" w:cs="Times New Roman"/>
          <w:color w:val="333333"/>
          <w:kern w:val="0"/>
          <w:szCs w:val="21"/>
        </w:rPr>
        <w:t>MPA</w:t>
      </w:r>
      <w:r w:rsidRPr="006807A6">
        <w:rPr>
          <w:rFonts w:ascii="宋体" w:eastAsia="宋体" w:hAnsi="宋体" w:cs="Helvetica" w:hint="eastAsia"/>
          <w:color w:val="333333"/>
          <w:kern w:val="0"/>
          <w:szCs w:val="21"/>
        </w:rPr>
        <w:t>教育中心将在</w:t>
      </w:r>
      <w:proofErr w:type="gramStart"/>
      <w:r>
        <w:rPr>
          <w:rFonts w:ascii="宋体" w:eastAsia="宋体" w:hAnsi="宋体" w:cs="Helvetica" w:hint="eastAsia"/>
          <w:color w:val="333333"/>
          <w:kern w:val="0"/>
          <w:szCs w:val="21"/>
        </w:rPr>
        <w:t>研招网</w:t>
      </w:r>
      <w:proofErr w:type="gramEnd"/>
      <w:r>
        <w:rPr>
          <w:rFonts w:ascii="宋体" w:eastAsia="宋体" w:hAnsi="宋体" w:cs="Helvetica" w:hint="eastAsia"/>
          <w:color w:val="333333"/>
          <w:kern w:val="0"/>
          <w:szCs w:val="21"/>
        </w:rPr>
        <w:t>调剂系统内发送复试通知，以及在首都师范大学研究生院</w:t>
      </w:r>
      <w:r w:rsidRPr="006807A6">
        <w:rPr>
          <w:rFonts w:ascii="宋体" w:eastAsia="宋体" w:hAnsi="宋体" w:cs="Helvetica" w:hint="eastAsia"/>
          <w:color w:val="333333"/>
          <w:kern w:val="0"/>
          <w:szCs w:val="21"/>
        </w:rPr>
        <w:t>（</w:t>
      </w:r>
      <w:r w:rsidRPr="006807A6">
        <w:rPr>
          <w:rFonts w:ascii="Times New Roman" w:eastAsia="宋体" w:hAnsi="Times New Roman" w:cs="Times New Roman"/>
          <w:color w:val="333333"/>
          <w:kern w:val="0"/>
          <w:szCs w:val="21"/>
        </w:rPr>
        <w:t>http://grad.cnu.edu.cn/index.htm</w:t>
      </w:r>
      <w:r w:rsidRPr="006807A6">
        <w:rPr>
          <w:rFonts w:ascii="宋体" w:eastAsia="宋体" w:hAnsi="宋体" w:cs="Helvetica" w:hint="eastAsia"/>
          <w:color w:val="333333"/>
          <w:kern w:val="0"/>
          <w:szCs w:val="21"/>
        </w:rPr>
        <w:t>）公布复试名单。</w:t>
      </w:r>
    </w:p>
    <w:p w:rsidR="006807A6" w:rsidRPr="006807A6" w:rsidRDefault="006807A6" w:rsidP="006807A6">
      <w:pPr>
        <w:widowControl/>
        <w:spacing w:before="100" w:beforeAutospacing="1"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b/>
          <w:bCs/>
          <w:color w:val="333333"/>
          <w:kern w:val="0"/>
          <w:szCs w:val="21"/>
        </w:rPr>
        <w:t>三、学制、学费与奖学金</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1</w:t>
      </w:r>
      <w:r w:rsidRPr="006807A6">
        <w:rPr>
          <w:rFonts w:ascii="宋体" w:eastAsia="宋体" w:hAnsi="宋体" w:cs="Helvetica" w:hint="eastAsia"/>
          <w:color w:val="333333"/>
          <w:kern w:val="0"/>
          <w:szCs w:val="21"/>
        </w:rPr>
        <w:t>、</w:t>
      </w:r>
      <w:r w:rsidR="00D223F0">
        <w:rPr>
          <w:rFonts w:ascii="宋体" w:eastAsia="宋体" w:hAnsi="宋体" w:cs="Helvetica" w:hint="eastAsia"/>
          <w:color w:val="333333"/>
          <w:kern w:val="0"/>
          <w:szCs w:val="21"/>
        </w:rPr>
        <w:t>学制3年，</w:t>
      </w:r>
      <w:bookmarkStart w:id="0" w:name="_GoBack"/>
      <w:bookmarkEnd w:id="0"/>
      <w:r>
        <w:rPr>
          <w:rFonts w:ascii="宋体" w:eastAsia="宋体" w:hAnsi="宋体" w:cs="Helvetica" w:hint="eastAsia"/>
          <w:color w:val="333333"/>
          <w:kern w:val="0"/>
          <w:szCs w:val="21"/>
        </w:rPr>
        <w:t>学习方式为周末学习，可申请宿舍；</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2</w:t>
      </w:r>
      <w:r w:rsidRPr="006807A6">
        <w:rPr>
          <w:rFonts w:ascii="宋体" w:eastAsia="宋体" w:hAnsi="宋体" w:cs="Helvetica" w:hint="eastAsia"/>
          <w:color w:val="333333"/>
          <w:kern w:val="0"/>
          <w:szCs w:val="21"/>
        </w:rPr>
        <w:t>、学费每学年</w:t>
      </w:r>
      <w:r>
        <w:rPr>
          <w:rFonts w:ascii="Times New Roman" w:eastAsia="宋体" w:hAnsi="Times New Roman" w:cs="Times New Roman"/>
          <w:color w:val="333333"/>
          <w:kern w:val="0"/>
          <w:szCs w:val="21"/>
        </w:rPr>
        <w:t>1</w:t>
      </w:r>
      <w:r>
        <w:rPr>
          <w:rFonts w:ascii="Times New Roman" w:eastAsia="宋体" w:hAnsi="Times New Roman" w:cs="Times New Roman" w:hint="eastAsia"/>
          <w:color w:val="333333"/>
          <w:kern w:val="0"/>
          <w:szCs w:val="21"/>
        </w:rPr>
        <w:t>2500</w:t>
      </w:r>
      <w:r>
        <w:rPr>
          <w:rFonts w:ascii="宋体" w:eastAsia="宋体" w:hAnsi="宋体" w:cs="Helvetica" w:hint="eastAsia"/>
          <w:color w:val="333333"/>
          <w:kern w:val="0"/>
          <w:szCs w:val="21"/>
        </w:rPr>
        <w:t>元；</w:t>
      </w:r>
      <w:r w:rsidRPr="006807A6">
        <w:rPr>
          <w:rFonts w:ascii="Helvetica" w:eastAsia="宋体" w:hAnsi="Helvetica" w:cs="Helvetica"/>
          <w:color w:val="333333"/>
          <w:kern w:val="0"/>
          <w:szCs w:val="21"/>
        </w:rPr>
        <w:t xml:space="preserve"> </w:t>
      </w:r>
    </w:p>
    <w:p w:rsidR="006807A6" w:rsidRPr="006807A6" w:rsidRDefault="006807A6" w:rsidP="006807A6">
      <w:pPr>
        <w:widowControl/>
        <w:spacing w:after="150" w:line="405" w:lineRule="atLeast"/>
        <w:ind w:firstLine="420"/>
        <w:jc w:val="left"/>
        <w:rPr>
          <w:rFonts w:ascii="Helvetica" w:eastAsia="宋体" w:hAnsi="Helvetica" w:cs="Helvetica"/>
          <w:color w:val="333333"/>
          <w:kern w:val="0"/>
          <w:szCs w:val="21"/>
        </w:rPr>
      </w:pPr>
      <w:r w:rsidRPr="006807A6">
        <w:rPr>
          <w:rFonts w:ascii="Times New Roman" w:eastAsia="宋体" w:hAnsi="Times New Roman" w:cs="Times New Roman"/>
          <w:color w:val="333333"/>
          <w:kern w:val="0"/>
          <w:szCs w:val="21"/>
        </w:rPr>
        <w:t>3</w:t>
      </w:r>
      <w:r w:rsidRPr="006807A6">
        <w:rPr>
          <w:rFonts w:ascii="宋体" w:eastAsia="宋体" w:hAnsi="宋体" w:cs="Helvetica" w:hint="eastAsia"/>
          <w:color w:val="333333"/>
          <w:kern w:val="0"/>
          <w:szCs w:val="21"/>
        </w:rPr>
        <w:t>、</w:t>
      </w:r>
      <w:r>
        <w:rPr>
          <w:rFonts w:ascii="宋体" w:eastAsia="宋体" w:hAnsi="宋体" w:cs="Helvetica" w:hint="eastAsia"/>
          <w:color w:val="333333"/>
          <w:kern w:val="0"/>
          <w:szCs w:val="21"/>
        </w:rPr>
        <w:t>可按相关规定参评奖学金；</w:t>
      </w:r>
    </w:p>
    <w:p w:rsidR="006807A6" w:rsidRPr="006807A6" w:rsidRDefault="006807A6" w:rsidP="006807A6">
      <w:pPr>
        <w:widowControl/>
        <w:spacing w:before="100" w:beforeAutospacing="1" w:after="150" w:line="405" w:lineRule="atLeast"/>
        <w:ind w:firstLine="420"/>
        <w:jc w:val="left"/>
        <w:rPr>
          <w:rFonts w:ascii="Helvetica" w:eastAsia="宋体" w:hAnsi="Helvetica" w:cs="Helvetica"/>
          <w:color w:val="333333"/>
          <w:kern w:val="0"/>
          <w:szCs w:val="21"/>
        </w:rPr>
      </w:pPr>
      <w:r w:rsidRPr="006807A6">
        <w:rPr>
          <w:rFonts w:ascii="宋体" w:eastAsia="宋体" w:hAnsi="宋体" w:cs="Helvetica" w:hint="eastAsia"/>
          <w:b/>
          <w:bCs/>
          <w:color w:val="333333"/>
          <w:kern w:val="0"/>
          <w:szCs w:val="21"/>
        </w:rPr>
        <w:t>四、联系方式</w:t>
      </w:r>
    </w:p>
    <w:p w:rsidR="006807A6" w:rsidRPr="006807A6" w:rsidRDefault="006807A6" w:rsidP="006807A6">
      <w:pPr>
        <w:widowControl/>
        <w:spacing w:line="405" w:lineRule="atLeast"/>
        <w:ind w:firstLine="420"/>
        <w:jc w:val="left"/>
        <w:rPr>
          <w:rFonts w:ascii="Helvetica" w:eastAsia="宋体" w:hAnsi="Helvetica" w:cs="Helvetica"/>
          <w:color w:val="333333"/>
          <w:kern w:val="0"/>
          <w:szCs w:val="21"/>
        </w:rPr>
      </w:pPr>
      <w:r w:rsidRPr="006807A6">
        <w:rPr>
          <w:rFonts w:ascii="Helvetica" w:eastAsia="宋体" w:hAnsi="Helvetica" w:cs="Helvetica"/>
          <w:color w:val="333333"/>
          <w:kern w:val="0"/>
          <w:szCs w:val="21"/>
        </w:rPr>
        <w:t>（</w:t>
      </w:r>
      <w:r w:rsidRPr="006807A6">
        <w:rPr>
          <w:rFonts w:ascii="Times New Roman" w:eastAsia="宋体" w:hAnsi="Times New Roman" w:cs="Times New Roman"/>
          <w:color w:val="333333"/>
          <w:kern w:val="0"/>
          <w:szCs w:val="21"/>
        </w:rPr>
        <w:t>1</w:t>
      </w:r>
      <w:r w:rsidR="00D34E7D">
        <w:rPr>
          <w:rFonts w:ascii="Times New Roman" w:eastAsia="宋体" w:hAnsi="Times New Roman" w:cs="Times New Roman" w:hint="eastAsia"/>
          <w:color w:val="333333"/>
          <w:kern w:val="0"/>
          <w:szCs w:val="21"/>
        </w:rPr>
        <w:t>）</w:t>
      </w:r>
      <w:r w:rsidR="00D34E7D">
        <w:rPr>
          <w:rFonts w:ascii="Helvetica" w:eastAsia="宋体" w:hAnsi="Helvetica" w:cs="Helvetica" w:hint="eastAsia"/>
          <w:color w:val="333333"/>
          <w:kern w:val="0"/>
          <w:szCs w:val="21"/>
        </w:rPr>
        <w:t>首都师范大学</w:t>
      </w:r>
      <w:r w:rsidR="00691DA7">
        <w:rPr>
          <w:rFonts w:ascii="Helvetica" w:eastAsia="宋体" w:hAnsi="Helvetica" w:cs="Helvetica" w:hint="eastAsia"/>
          <w:color w:val="333333"/>
          <w:kern w:val="0"/>
          <w:szCs w:val="21"/>
        </w:rPr>
        <w:t>管理学院</w:t>
      </w:r>
    </w:p>
    <w:p w:rsidR="00691DA7" w:rsidRDefault="006807A6" w:rsidP="00D34E7D">
      <w:pPr>
        <w:widowControl/>
        <w:spacing w:line="405" w:lineRule="atLeast"/>
        <w:ind w:firstLine="420"/>
        <w:jc w:val="left"/>
        <w:rPr>
          <w:rFonts w:ascii="Times New Roman" w:eastAsia="宋体" w:hAnsi="Times New Roman" w:cs="Times New Roman"/>
          <w:color w:val="333333"/>
          <w:kern w:val="0"/>
          <w:szCs w:val="21"/>
        </w:rPr>
      </w:pPr>
      <w:r w:rsidRPr="006807A6">
        <w:rPr>
          <w:rFonts w:ascii="Helvetica" w:eastAsia="宋体" w:hAnsi="Helvetica" w:cs="Helvetica"/>
          <w:color w:val="333333"/>
          <w:kern w:val="0"/>
          <w:szCs w:val="21"/>
        </w:rPr>
        <w:t>网址：</w:t>
      </w:r>
      <w:hyperlink r:id="rId8" w:history="1">
        <w:r w:rsidR="00691DA7" w:rsidRPr="00D9797A">
          <w:rPr>
            <w:rStyle w:val="a3"/>
            <w:rFonts w:ascii="Times New Roman" w:eastAsia="宋体" w:hAnsi="Times New Roman" w:cs="Times New Roman"/>
            <w:kern w:val="0"/>
            <w:szCs w:val="21"/>
          </w:rPr>
          <w:t>http://dc.cnu.edu.cn/glxy/index.htm</w:t>
        </w:r>
      </w:hyperlink>
    </w:p>
    <w:p w:rsidR="006807A6" w:rsidRDefault="006807A6" w:rsidP="00D34E7D">
      <w:pPr>
        <w:widowControl/>
        <w:spacing w:line="405" w:lineRule="atLeast"/>
        <w:ind w:firstLine="420"/>
        <w:jc w:val="left"/>
        <w:rPr>
          <w:rFonts w:ascii="Helvetica" w:eastAsia="宋体" w:hAnsi="Helvetica" w:cs="Helvetica"/>
          <w:color w:val="333333"/>
          <w:kern w:val="0"/>
          <w:szCs w:val="21"/>
        </w:rPr>
      </w:pPr>
      <w:r w:rsidRPr="006807A6">
        <w:rPr>
          <w:rFonts w:ascii="Helvetica" w:eastAsia="宋体" w:hAnsi="Helvetica" w:cs="Helvetica"/>
          <w:color w:val="333333"/>
          <w:kern w:val="0"/>
          <w:szCs w:val="21"/>
        </w:rPr>
        <w:t>联系人及电话：</w:t>
      </w:r>
      <w:r w:rsidR="00D34E7D">
        <w:rPr>
          <w:rFonts w:ascii="Helvetica" w:eastAsia="宋体" w:hAnsi="Helvetica" w:cs="Helvetica" w:hint="eastAsia"/>
          <w:color w:val="333333"/>
          <w:kern w:val="0"/>
          <w:szCs w:val="21"/>
        </w:rPr>
        <w:t>吴</w:t>
      </w:r>
      <w:r w:rsidR="00D34E7D">
        <w:rPr>
          <w:rFonts w:ascii="Helvetica" w:eastAsia="宋体" w:hAnsi="Helvetica" w:cs="Helvetica"/>
          <w:color w:val="333333"/>
          <w:kern w:val="0"/>
          <w:szCs w:val="21"/>
        </w:rPr>
        <w:t>老师</w:t>
      </w:r>
      <w:r w:rsidR="00D34E7D">
        <w:rPr>
          <w:rFonts w:ascii="Helvetica" w:eastAsia="宋体" w:hAnsi="Helvetica" w:cs="Helvetica" w:hint="eastAsia"/>
          <w:color w:val="333333"/>
          <w:kern w:val="0"/>
          <w:szCs w:val="21"/>
        </w:rPr>
        <w:t>，</w:t>
      </w:r>
      <w:r w:rsidR="00D34E7D">
        <w:rPr>
          <w:rFonts w:ascii="Helvetica" w:eastAsia="宋体" w:hAnsi="Helvetica" w:cs="Helvetica" w:hint="eastAsia"/>
          <w:color w:val="333333"/>
          <w:kern w:val="0"/>
          <w:szCs w:val="21"/>
        </w:rPr>
        <w:t>010-68901229</w:t>
      </w:r>
    </w:p>
    <w:p w:rsidR="00D34E7D" w:rsidRPr="00D34E7D" w:rsidRDefault="00D34E7D" w:rsidP="00D34E7D">
      <w:pPr>
        <w:widowControl/>
        <w:spacing w:line="405" w:lineRule="atLeast"/>
        <w:ind w:firstLine="420"/>
        <w:jc w:val="left"/>
        <w:rPr>
          <w:rFonts w:ascii="Helvetica" w:eastAsia="宋体" w:hAnsi="Helvetica" w:cs="Helvetica"/>
          <w:color w:val="333333"/>
          <w:kern w:val="0"/>
          <w:szCs w:val="21"/>
        </w:rPr>
      </w:pPr>
    </w:p>
    <w:p w:rsidR="006807A6" w:rsidRPr="006807A6" w:rsidRDefault="006807A6" w:rsidP="006807A6">
      <w:pPr>
        <w:widowControl/>
        <w:spacing w:line="405" w:lineRule="atLeast"/>
        <w:ind w:firstLine="420"/>
        <w:jc w:val="left"/>
        <w:rPr>
          <w:rFonts w:ascii="Helvetica" w:eastAsia="宋体" w:hAnsi="Helvetica" w:cs="Helvetica"/>
          <w:color w:val="333333"/>
          <w:kern w:val="0"/>
          <w:szCs w:val="21"/>
        </w:rPr>
      </w:pPr>
      <w:r w:rsidRPr="006807A6">
        <w:rPr>
          <w:rFonts w:ascii="Helvetica" w:eastAsia="宋体" w:hAnsi="Helvetica" w:cs="Helvetica"/>
          <w:color w:val="333333"/>
          <w:kern w:val="0"/>
          <w:szCs w:val="21"/>
        </w:rPr>
        <w:t>（</w:t>
      </w:r>
      <w:r w:rsidRPr="006807A6">
        <w:rPr>
          <w:rFonts w:ascii="Times New Roman" w:eastAsia="宋体" w:hAnsi="Times New Roman" w:cs="Times New Roman"/>
          <w:color w:val="333333"/>
          <w:kern w:val="0"/>
          <w:szCs w:val="21"/>
        </w:rPr>
        <w:t>2</w:t>
      </w:r>
      <w:r w:rsidRPr="006807A6">
        <w:rPr>
          <w:rFonts w:ascii="Helvetica" w:eastAsia="宋体" w:hAnsi="Helvetica" w:cs="Helvetica"/>
          <w:color w:val="333333"/>
          <w:kern w:val="0"/>
          <w:szCs w:val="21"/>
        </w:rPr>
        <w:t>）</w:t>
      </w:r>
      <w:r w:rsidR="00D34E7D">
        <w:rPr>
          <w:rFonts w:ascii="Helvetica" w:eastAsia="宋体" w:hAnsi="Helvetica" w:cs="Helvetica" w:hint="eastAsia"/>
          <w:color w:val="333333"/>
          <w:kern w:val="0"/>
          <w:szCs w:val="21"/>
        </w:rPr>
        <w:t>首都师范大学</w:t>
      </w:r>
      <w:r w:rsidR="00D34E7D">
        <w:rPr>
          <w:rFonts w:ascii="Helvetica" w:eastAsia="宋体" w:hAnsi="Helvetica" w:cs="Helvetica"/>
          <w:color w:val="333333"/>
          <w:kern w:val="0"/>
          <w:szCs w:val="21"/>
        </w:rPr>
        <w:t>研究生院</w:t>
      </w:r>
    </w:p>
    <w:p w:rsidR="006807A6" w:rsidRPr="006807A6" w:rsidRDefault="006807A6" w:rsidP="00D34E7D">
      <w:pPr>
        <w:widowControl/>
        <w:tabs>
          <w:tab w:val="left" w:pos="7200"/>
        </w:tabs>
        <w:spacing w:line="405" w:lineRule="atLeast"/>
        <w:ind w:firstLine="420"/>
        <w:jc w:val="left"/>
        <w:rPr>
          <w:rFonts w:ascii="Helvetica" w:eastAsia="宋体" w:hAnsi="Helvetica" w:cs="Helvetica"/>
          <w:color w:val="333333"/>
          <w:kern w:val="0"/>
          <w:szCs w:val="21"/>
        </w:rPr>
      </w:pPr>
      <w:r w:rsidRPr="006807A6">
        <w:rPr>
          <w:rFonts w:ascii="Helvetica" w:eastAsia="宋体" w:hAnsi="Helvetica" w:cs="Helvetica"/>
          <w:color w:val="333333"/>
          <w:kern w:val="0"/>
          <w:szCs w:val="21"/>
        </w:rPr>
        <w:t>网址：</w:t>
      </w:r>
      <w:r w:rsidR="00D34E7D" w:rsidRPr="00D34E7D">
        <w:rPr>
          <w:rFonts w:ascii="Times New Roman" w:eastAsia="宋体" w:hAnsi="Times New Roman" w:cs="Times New Roman"/>
          <w:color w:val="333333"/>
          <w:kern w:val="0"/>
          <w:szCs w:val="21"/>
        </w:rPr>
        <w:t>http://grad.cnu.edu.cn/index.htm</w:t>
      </w:r>
      <w:r w:rsidR="00D34E7D">
        <w:rPr>
          <w:rFonts w:ascii="Times New Roman" w:eastAsia="宋体" w:hAnsi="Times New Roman" w:cs="Times New Roman"/>
          <w:color w:val="333333"/>
          <w:kern w:val="0"/>
          <w:szCs w:val="21"/>
        </w:rPr>
        <w:tab/>
      </w:r>
    </w:p>
    <w:p w:rsidR="006807A6" w:rsidRPr="006807A6" w:rsidRDefault="006807A6" w:rsidP="00D34E7D">
      <w:pPr>
        <w:widowControl/>
        <w:spacing w:line="405" w:lineRule="atLeast"/>
        <w:ind w:firstLine="420"/>
        <w:jc w:val="left"/>
        <w:rPr>
          <w:rFonts w:ascii="Helvetica" w:eastAsia="宋体" w:hAnsi="Helvetica" w:cs="Helvetica"/>
          <w:color w:val="333333"/>
          <w:kern w:val="0"/>
          <w:szCs w:val="21"/>
        </w:rPr>
      </w:pPr>
      <w:r w:rsidRPr="006807A6">
        <w:rPr>
          <w:rFonts w:ascii="Helvetica" w:eastAsia="宋体" w:hAnsi="Helvetica" w:cs="Helvetica"/>
          <w:color w:val="333333"/>
          <w:kern w:val="0"/>
          <w:szCs w:val="21"/>
        </w:rPr>
        <w:t>电话：</w:t>
      </w:r>
      <w:r w:rsidRPr="006807A6">
        <w:rPr>
          <w:rFonts w:ascii="Times New Roman" w:eastAsia="宋体" w:hAnsi="Times New Roman" w:cs="Times New Roman"/>
          <w:color w:val="333333"/>
          <w:kern w:val="0"/>
          <w:szCs w:val="21"/>
        </w:rPr>
        <w:t>010-</w:t>
      </w:r>
      <w:r w:rsidR="00D34E7D">
        <w:rPr>
          <w:rFonts w:ascii="Times New Roman" w:eastAsia="宋体" w:hAnsi="Times New Roman" w:cs="Times New Roman" w:hint="eastAsia"/>
          <w:color w:val="333333"/>
          <w:kern w:val="0"/>
          <w:szCs w:val="21"/>
        </w:rPr>
        <w:t>68902679</w:t>
      </w:r>
      <w:r w:rsidR="00D34E7D" w:rsidRPr="006807A6">
        <w:rPr>
          <w:rFonts w:ascii="Helvetica" w:eastAsia="宋体" w:hAnsi="Helvetica" w:cs="Helvetica"/>
          <w:color w:val="333333"/>
          <w:kern w:val="0"/>
          <w:szCs w:val="21"/>
        </w:rPr>
        <w:t xml:space="preserve"> </w:t>
      </w:r>
    </w:p>
    <w:p w:rsidR="006807A6" w:rsidRDefault="00D34E7D" w:rsidP="00D34E7D">
      <w:pPr>
        <w:widowControl/>
        <w:wordWrap w:val="0"/>
        <w:spacing w:after="150" w:line="405" w:lineRule="atLeast"/>
        <w:ind w:right="210" w:firstLine="420"/>
        <w:jc w:val="right"/>
        <w:rPr>
          <w:rFonts w:ascii="Helvetica" w:eastAsia="宋体" w:hAnsi="Helvetica" w:cs="Helvetica"/>
          <w:color w:val="333333"/>
          <w:kern w:val="0"/>
          <w:szCs w:val="21"/>
        </w:rPr>
      </w:pPr>
      <w:r>
        <w:rPr>
          <w:rFonts w:ascii="Helvetica" w:eastAsia="宋体" w:hAnsi="Helvetica" w:cs="Helvetica" w:hint="eastAsia"/>
          <w:color w:val="333333"/>
          <w:kern w:val="0"/>
          <w:szCs w:val="21"/>
        </w:rPr>
        <w:t>首都师范大学</w:t>
      </w:r>
      <w:r>
        <w:rPr>
          <w:rFonts w:ascii="Helvetica" w:eastAsia="宋体" w:hAnsi="Helvetica" w:cs="Helvetica"/>
          <w:color w:val="333333"/>
          <w:kern w:val="0"/>
          <w:szCs w:val="21"/>
        </w:rPr>
        <w:t>管理学院</w:t>
      </w:r>
    </w:p>
    <w:p w:rsidR="00D34E7D" w:rsidRPr="006807A6" w:rsidRDefault="00D34E7D" w:rsidP="00D34E7D">
      <w:pPr>
        <w:widowControl/>
        <w:wordWrap w:val="0"/>
        <w:spacing w:after="150" w:line="405" w:lineRule="atLeast"/>
        <w:ind w:firstLine="420"/>
        <w:jc w:val="right"/>
        <w:rPr>
          <w:rFonts w:ascii="Helvetica" w:eastAsia="宋体" w:hAnsi="Helvetica" w:cs="Helvetica"/>
          <w:color w:val="333333"/>
          <w:kern w:val="0"/>
          <w:szCs w:val="21"/>
        </w:rPr>
      </w:pPr>
      <w:r>
        <w:rPr>
          <w:rFonts w:ascii="Helvetica" w:eastAsia="宋体" w:hAnsi="Helvetica" w:cs="Helvetica" w:hint="eastAsia"/>
          <w:color w:val="333333"/>
          <w:kern w:val="0"/>
          <w:szCs w:val="21"/>
        </w:rPr>
        <w:t xml:space="preserve">  </w:t>
      </w:r>
      <w:r>
        <w:rPr>
          <w:rFonts w:ascii="Helvetica" w:eastAsia="宋体" w:hAnsi="Helvetica" w:cs="Helvetica" w:hint="eastAsia"/>
          <w:color w:val="333333"/>
          <w:kern w:val="0"/>
          <w:szCs w:val="21"/>
        </w:rPr>
        <w:t>首都师范大学</w:t>
      </w:r>
      <w:r>
        <w:rPr>
          <w:rFonts w:ascii="Helvetica" w:eastAsia="宋体" w:hAnsi="Helvetica" w:cs="Helvetica" w:hint="eastAsia"/>
          <w:color w:val="333333"/>
          <w:kern w:val="0"/>
          <w:szCs w:val="21"/>
        </w:rPr>
        <w:t>MPA</w:t>
      </w:r>
      <w:r>
        <w:rPr>
          <w:rFonts w:ascii="Helvetica" w:eastAsia="宋体" w:hAnsi="Helvetica" w:cs="Helvetica" w:hint="eastAsia"/>
          <w:color w:val="333333"/>
          <w:kern w:val="0"/>
          <w:szCs w:val="21"/>
        </w:rPr>
        <w:t>教育中心</w:t>
      </w:r>
    </w:p>
    <w:p w:rsidR="009948A9" w:rsidRPr="006807A6" w:rsidRDefault="00D34E7D" w:rsidP="006807A6">
      <w:pPr>
        <w:widowControl/>
        <w:spacing w:after="150" w:line="405" w:lineRule="atLeast"/>
        <w:ind w:firstLine="420"/>
        <w:jc w:val="right"/>
        <w:rPr>
          <w:rFonts w:ascii="Helvetica" w:eastAsia="宋体" w:hAnsi="Helvetica" w:cs="Helvetica"/>
          <w:color w:val="333333"/>
          <w:kern w:val="0"/>
          <w:szCs w:val="21"/>
        </w:rPr>
      </w:pPr>
      <w:r>
        <w:rPr>
          <w:rFonts w:ascii="Times New Roman" w:eastAsia="宋体" w:hAnsi="Times New Roman" w:cs="Times New Roman" w:hint="eastAsia"/>
          <w:color w:val="333333"/>
          <w:kern w:val="0"/>
          <w:szCs w:val="21"/>
        </w:rPr>
        <w:t>2017</w:t>
      </w:r>
      <w:r>
        <w:rPr>
          <w:rFonts w:ascii="Times New Roman" w:eastAsia="宋体" w:hAnsi="Times New Roman" w:cs="Times New Roman" w:hint="eastAsia"/>
          <w:color w:val="333333"/>
          <w:kern w:val="0"/>
          <w:szCs w:val="21"/>
        </w:rPr>
        <w:t>年</w:t>
      </w:r>
      <w:r>
        <w:rPr>
          <w:rFonts w:ascii="Times New Roman" w:eastAsia="宋体" w:hAnsi="Times New Roman" w:cs="Times New Roman" w:hint="eastAsia"/>
          <w:color w:val="333333"/>
          <w:kern w:val="0"/>
          <w:szCs w:val="21"/>
        </w:rPr>
        <w:t>3</w:t>
      </w:r>
      <w:r>
        <w:rPr>
          <w:rFonts w:ascii="Times New Roman" w:eastAsia="宋体" w:hAnsi="Times New Roman" w:cs="Times New Roman" w:hint="eastAsia"/>
          <w:color w:val="333333"/>
          <w:kern w:val="0"/>
          <w:szCs w:val="21"/>
        </w:rPr>
        <w:t>月</w:t>
      </w:r>
      <w:r>
        <w:rPr>
          <w:rFonts w:ascii="Times New Roman" w:eastAsia="宋体" w:hAnsi="Times New Roman" w:cs="Times New Roman" w:hint="eastAsia"/>
          <w:color w:val="333333"/>
          <w:kern w:val="0"/>
          <w:szCs w:val="21"/>
        </w:rPr>
        <w:t>13</w:t>
      </w:r>
      <w:r>
        <w:rPr>
          <w:rFonts w:ascii="Times New Roman" w:eastAsia="宋体" w:hAnsi="Times New Roman" w:cs="Times New Roman" w:hint="eastAsia"/>
          <w:color w:val="333333"/>
          <w:kern w:val="0"/>
          <w:szCs w:val="21"/>
        </w:rPr>
        <w:t>日</w:t>
      </w:r>
      <w:r w:rsidR="006807A6" w:rsidRPr="006807A6">
        <w:rPr>
          <w:rFonts w:ascii="Times New Roman" w:eastAsia="宋体" w:hAnsi="Times New Roman" w:cs="Times New Roman"/>
          <w:color w:val="333333"/>
          <w:kern w:val="0"/>
          <w:szCs w:val="21"/>
        </w:rPr>
        <w:t>   </w:t>
      </w:r>
    </w:p>
    <w:sectPr w:rsidR="009948A9" w:rsidRPr="00680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DA" w:rsidRDefault="00D81CDA" w:rsidP="00D223F0">
      <w:r>
        <w:separator/>
      </w:r>
    </w:p>
  </w:endnote>
  <w:endnote w:type="continuationSeparator" w:id="0">
    <w:p w:rsidR="00D81CDA" w:rsidRDefault="00D81CDA" w:rsidP="00D2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DA" w:rsidRDefault="00D81CDA" w:rsidP="00D223F0">
      <w:r>
        <w:separator/>
      </w:r>
    </w:p>
  </w:footnote>
  <w:footnote w:type="continuationSeparator" w:id="0">
    <w:p w:rsidR="00D81CDA" w:rsidRDefault="00D81CDA" w:rsidP="00D22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741D"/>
    <w:multiLevelType w:val="multilevel"/>
    <w:tmpl w:val="B61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77491"/>
    <w:multiLevelType w:val="multilevel"/>
    <w:tmpl w:val="40CC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E049E"/>
    <w:multiLevelType w:val="multilevel"/>
    <w:tmpl w:val="C04C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64"/>
    <w:rsid w:val="006807A6"/>
    <w:rsid w:val="00691DA7"/>
    <w:rsid w:val="00983ABF"/>
    <w:rsid w:val="009948A9"/>
    <w:rsid w:val="00D223F0"/>
    <w:rsid w:val="00D34E7D"/>
    <w:rsid w:val="00D81CDA"/>
    <w:rsid w:val="00E5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807A6"/>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6807A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807A6"/>
    <w:rPr>
      <w:rFonts w:ascii="宋体" w:eastAsia="宋体" w:hAnsi="宋体" w:cs="宋体"/>
      <w:b/>
      <w:bCs/>
      <w:kern w:val="0"/>
      <w:sz w:val="36"/>
      <w:szCs w:val="36"/>
    </w:rPr>
  </w:style>
  <w:style w:type="character" w:customStyle="1" w:styleId="4Char">
    <w:name w:val="标题 4 Char"/>
    <w:basedOn w:val="a0"/>
    <w:link w:val="4"/>
    <w:uiPriority w:val="9"/>
    <w:rsid w:val="006807A6"/>
    <w:rPr>
      <w:rFonts w:ascii="宋体" w:eastAsia="宋体" w:hAnsi="宋体" w:cs="宋体"/>
      <w:b/>
      <w:bCs/>
      <w:kern w:val="0"/>
      <w:sz w:val="24"/>
      <w:szCs w:val="24"/>
    </w:rPr>
  </w:style>
  <w:style w:type="character" w:styleId="a3">
    <w:name w:val="Hyperlink"/>
    <w:basedOn w:val="a0"/>
    <w:uiPriority w:val="99"/>
    <w:unhideWhenUsed/>
    <w:rsid w:val="006807A6"/>
    <w:rPr>
      <w:color w:val="0000FF"/>
      <w:u w:val="single"/>
    </w:rPr>
  </w:style>
  <w:style w:type="character" w:customStyle="1" w:styleId="apple-converted-space">
    <w:name w:val="apple-converted-space"/>
    <w:basedOn w:val="a0"/>
    <w:rsid w:val="006807A6"/>
  </w:style>
  <w:style w:type="paragraph" w:styleId="z-">
    <w:name w:val="HTML Top of Form"/>
    <w:basedOn w:val="a"/>
    <w:next w:val="a"/>
    <w:link w:val="z-Char"/>
    <w:hidden/>
    <w:uiPriority w:val="99"/>
    <w:semiHidden/>
    <w:unhideWhenUsed/>
    <w:rsid w:val="006807A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807A6"/>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807A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807A6"/>
    <w:rPr>
      <w:rFonts w:ascii="Arial" w:eastAsia="宋体" w:hAnsi="Arial" w:cs="Arial"/>
      <w:vanish/>
      <w:kern w:val="0"/>
      <w:sz w:val="16"/>
      <w:szCs w:val="16"/>
    </w:rPr>
  </w:style>
  <w:style w:type="character" w:customStyle="1" w:styleId="inline">
    <w:name w:val="inline"/>
    <w:basedOn w:val="a0"/>
    <w:rsid w:val="006807A6"/>
  </w:style>
  <w:style w:type="character" w:customStyle="1" w:styleId="delimiter">
    <w:name w:val="delimiter"/>
    <w:basedOn w:val="a0"/>
    <w:rsid w:val="006807A6"/>
  </w:style>
  <w:style w:type="paragraph" w:styleId="a4">
    <w:name w:val="Normal (Web)"/>
    <w:basedOn w:val="a"/>
    <w:uiPriority w:val="99"/>
    <w:semiHidden/>
    <w:unhideWhenUsed/>
    <w:rsid w:val="006807A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807A6"/>
    <w:rPr>
      <w:b/>
      <w:bCs/>
    </w:rPr>
  </w:style>
  <w:style w:type="character" w:customStyle="1" w:styleId="pane-title">
    <w:name w:val="pane-title"/>
    <w:basedOn w:val="a0"/>
    <w:rsid w:val="006807A6"/>
  </w:style>
  <w:style w:type="character" w:customStyle="1" w:styleId="off">
    <w:name w:val="off"/>
    <w:basedOn w:val="a0"/>
    <w:rsid w:val="006807A6"/>
  </w:style>
  <w:style w:type="character" w:customStyle="1" w:styleId="field-content">
    <w:name w:val="field-content"/>
    <w:basedOn w:val="a0"/>
    <w:rsid w:val="006807A6"/>
  </w:style>
  <w:style w:type="paragraph" w:styleId="a6">
    <w:name w:val="Balloon Text"/>
    <w:basedOn w:val="a"/>
    <w:link w:val="Char"/>
    <w:uiPriority w:val="99"/>
    <w:semiHidden/>
    <w:unhideWhenUsed/>
    <w:rsid w:val="006807A6"/>
    <w:rPr>
      <w:sz w:val="18"/>
      <w:szCs w:val="18"/>
    </w:rPr>
  </w:style>
  <w:style w:type="character" w:customStyle="1" w:styleId="Char">
    <w:name w:val="批注框文本 Char"/>
    <w:basedOn w:val="a0"/>
    <w:link w:val="a6"/>
    <w:uiPriority w:val="99"/>
    <w:semiHidden/>
    <w:rsid w:val="006807A6"/>
    <w:rPr>
      <w:sz w:val="18"/>
      <w:szCs w:val="18"/>
    </w:rPr>
  </w:style>
  <w:style w:type="paragraph" w:styleId="a7">
    <w:name w:val="header"/>
    <w:basedOn w:val="a"/>
    <w:link w:val="Char0"/>
    <w:uiPriority w:val="99"/>
    <w:unhideWhenUsed/>
    <w:rsid w:val="00D22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223F0"/>
    <w:rPr>
      <w:sz w:val="18"/>
      <w:szCs w:val="18"/>
    </w:rPr>
  </w:style>
  <w:style w:type="paragraph" w:styleId="a8">
    <w:name w:val="footer"/>
    <w:basedOn w:val="a"/>
    <w:link w:val="Char1"/>
    <w:uiPriority w:val="99"/>
    <w:unhideWhenUsed/>
    <w:rsid w:val="00D223F0"/>
    <w:pPr>
      <w:tabs>
        <w:tab w:val="center" w:pos="4153"/>
        <w:tab w:val="right" w:pos="8306"/>
      </w:tabs>
      <w:snapToGrid w:val="0"/>
      <w:jc w:val="left"/>
    </w:pPr>
    <w:rPr>
      <w:sz w:val="18"/>
      <w:szCs w:val="18"/>
    </w:rPr>
  </w:style>
  <w:style w:type="character" w:customStyle="1" w:styleId="Char1">
    <w:name w:val="页脚 Char"/>
    <w:basedOn w:val="a0"/>
    <w:link w:val="a8"/>
    <w:uiPriority w:val="99"/>
    <w:rsid w:val="00D22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807A6"/>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6807A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807A6"/>
    <w:rPr>
      <w:rFonts w:ascii="宋体" w:eastAsia="宋体" w:hAnsi="宋体" w:cs="宋体"/>
      <w:b/>
      <w:bCs/>
      <w:kern w:val="0"/>
      <w:sz w:val="36"/>
      <w:szCs w:val="36"/>
    </w:rPr>
  </w:style>
  <w:style w:type="character" w:customStyle="1" w:styleId="4Char">
    <w:name w:val="标题 4 Char"/>
    <w:basedOn w:val="a0"/>
    <w:link w:val="4"/>
    <w:uiPriority w:val="9"/>
    <w:rsid w:val="006807A6"/>
    <w:rPr>
      <w:rFonts w:ascii="宋体" w:eastAsia="宋体" w:hAnsi="宋体" w:cs="宋体"/>
      <w:b/>
      <w:bCs/>
      <w:kern w:val="0"/>
      <w:sz w:val="24"/>
      <w:szCs w:val="24"/>
    </w:rPr>
  </w:style>
  <w:style w:type="character" w:styleId="a3">
    <w:name w:val="Hyperlink"/>
    <w:basedOn w:val="a0"/>
    <w:uiPriority w:val="99"/>
    <w:unhideWhenUsed/>
    <w:rsid w:val="006807A6"/>
    <w:rPr>
      <w:color w:val="0000FF"/>
      <w:u w:val="single"/>
    </w:rPr>
  </w:style>
  <w:style w:type="character" w:customStyle="1" w:styleId="apple-converted-space">
    <w:name w:val="apple-converted-space"/>
    <w:basedOn w:val="a0"/>
    <w:rsid w:val="006807A6"/>
  </w:style>
  <w:style w:type="paragraph" w:styleId="z-">
    <w:name w:val="HTML Top of Form"/>
    <w:basedOn w:val="a"/>
    <w:next w:val="a"/>
    <w:link w:val="z-Char"/>
    <w:hidden/>
    <w:uiPriority w:val="99"/>
    <w:semiHidden/>
    <w:unhideWhenUsed/>
    <w:rsid w:val="006807A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807A6"/>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807A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807A6"/>
    <w:rPr>
      <w:rFonts w:ascii="Arial" w:eastAsia="宋体" w:hAnsi="Arial" w:cs="Arial"/>
      <w:vanish/>
      <w:kern w:val="0"/>
      <w:sz w:val="16"/>
      <w:szCs w:val="16"/>
    </w:rPr>
  </w:style>
  <w:style w:type="character" w:customStyle="1" w:styleId="inline">
    <w:name w:val="inline"/>
    <w:basedOn w:val="a0"/>
    <w:rsid w:val="006807A6"/>
  </w:style>
  <w:style w:type="character" w:customStyle="1" w:styleId="delimiter">
    <w:name w:val="delimiter"/>
    <w:basedOn w:val="a0"/>
    <w:rsid w:val="006807A6"/>
  </w:style>
  <w:style w:type="paragraph" w:styleId="a4">
    <w:name w:val="Normal (Web)"/>
    <w:basedOn w:val="a"/>
    <w:uiPriority w:val="99"/>
    <w:semiHidden/>
    <w:unhideWhenUsed/>
    <w:rsid w:val="006807A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807A6"/>
    <w:rPr>
      <w:b/>
      <w:bCs/>
    </w:rPr>
  </w:style>
  <w:style w:type="character" w:customStyle="1" w:styleId="pane-title">
    <w:name w:val="pane-title"/>
    <w:basedOn w:val="a0"/>
    <w:rsid w:val="006807A6"/>
  </w:style>
  <w:style w:type="character" w:customStyle="1" w:styleId="off">
    <w:name w:val="off"/>
    <w:basedOn w:val="a0"/>
    <w:rsid w:val="006807A6"/>
  </w:style>
  <w:style w:type="character" w:customStyle="1" w:styleId="field-content">
    <w:name w:val="field-content"/>
    <w:basedOn w:val="a0"/>
    <w:rsid w:val="006807A6"/>
  </w:style>
  <w:style w:type="paragraph" w:styleId="a6">
    <w:name w:val="Balloon Text"/>
    <w:basedOn w:val="a"/>
    <w:link w:val="Char"/>
    <w:uiPriority w:val="99"/>
    <w:semiHidden/>
    <w:unhideWhenUsed/>
    <w:rsid w:val="006807A6"/>
    <w:rPr>
      <w:sz w:val="18"/>
      <w:szCs w:val="18"/>
    </w:rPr>
  </w:style>
  <w:style w:type="character" w:customStyle="1" w:styleId="Char">
    <w:name w:val="批注框文本 Char"/>
    <w:basedOn w:val="a0"/>
    <w:link w:val="a6"/>
    <w:uiPriority w:val="99"/>
    <w:semiHidden/>
    <w:rsid w:val="006807A6"/>
    <w:rPr>
      <w:sz w:val="18"/>
      <w:szCs w:val="18"/>
    </w:rPr>
  </w:style>
  <w:style w:type="paragraph" w:styleId="a7">
    <w:name w:val="header"/>
    <w:basedOn w:val="a"/>
    <w:link w:val="Char0"/>
    <w:uiPriority w:val="99"/>
    <w:unhideWhenUsed/>
    <w:rsid w:val="00D22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223F0"/>
    <w:rPr>
      <w:sz w:val="18"/>
      <w:szCs w:val="18"/>
    </w:rPr>
  </w:style>
  <w:style w:type="paragraph" w:styleId="a8">
    <w:name w:val="footer"/>
    <w:basedOn w:val="a"/>
    <w:link w:val="Char1"/>
    <w:uiPriority w:val="99"/>
    <w:unhideWhenUsed/>
    <w:rsid w:val="00D223F0"/>
    <w:pPr>
      <w:tabs>
        <w:tab w:val="center" w:pos="4153"/>
        <w:tab w:val="right" w:pos="8306"/>
      </w:tabs>
      <w:snapToGrid w:val="0"/>
      <w:jc w:val="left"/>
    </w:pPr>
    <w:rPr>
      <w:sz w:val="18"/>
      <w:szCs w:val="18"/>
    </w:rPr>
  </w:style>
  <w:style w:type="character" w:customStyle="1" w:styleId="Char1">
    <w:name w:val="页脚 Char"/>
    <w:basedOn w:val="a0"/>
    <w:link w:val="a8"/>
    <w:uiPriority w:val="99"/>
    <w:rsid w:val="00D22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1585">
      <w:bodyDiv w:val="1"/>
      <w:marLeft w:val="0"/>
      <w:marRight w:val="0"/>
      <w:marTop w:val="0"/>
      <w:marBottom w:val="0"/>
      <w:divBdr>
        <w:top w:val="none" w:sz="0" w:space="0" w:color="auto"/>
        <w:left w:val="none" w:sz="0" w:space="0" w:color="auto"/>
        <w:bottom w:val="none" w:sz="0" w:space="0" w:color="auto"/>
        <w:right w:val="none" w:sz="0" w:space="0" w:color="auto"/>
      </w:divBdr>
      <w:divsChild>
        <w:div w:id="2001421856">
          <w:marLeft w:val="0"/>
          <w:marRight w:val="0"/>
          <w:marTop w:val="0"/>
          <w:marBottom w:val="0"/>
          <w:divBdr>
            <w:top w:val="none" w:sz="0" w:space="0" w:color="auto"/>
            <w:left w:val="none" w:sz="0" w:space="0" w:color="auto"/>
            <w:bottom w:val="none" w:sz="0" w:space="0" w:color="auto"/>
            <w:right w:val="none" w:sz="0" w:space="0" w:color="auto"/>
          </w:divBdr>
        </w:div>
        <w:div w:id="970327133">
          <w:marLeft w:val="0"/>
          <w:marRight w:val="0"/>
          <w:marTop w:val="0"/>
          <w:marBottom w:val="0"/>
          <w:divBdr>
            <w:top w:val="single" w:sz="6" w:space="0" w:color="EEEEEE"/>
            <w:left w:val="none" w:sz="0" w:space="0" w:color="auto"/>
            <w:bottom w:val="single" w:sz="6" w:space="0" w:color="EEEEEE"/>
            <w:right w:val="none" w:sz="0" w:space="0" w:color="auto"/>
          </w:divBdr>
          <w:divsChild>
            <w:div w:id="2083527653">
              <w:marLeft w:val="0"/>
              <w:marRight w:val="0"/>
              <w:marTop w:val="60"/>
              <w:marBottom w:val="0"/>
              <w:divBdr>
                <w:top w:val="none" w:sz="0" w:space="0" w:color="auto"/>
                <w:left w:val="none" w:sz="0" w:space="0" w:color="auto"/>
                <w:bottom w:val="none" w:sz="0" w:space="0" w:color="auto"/>
                <w:right w:val="none" w:sz="0" w:space="0" w:color="auto"/>
              </w:divBdr>
            </w:div>
          </w:divsChild>
        </w:div>
        <w:div w:id="1637757478">
          <w:marLeft w:val="0"/>
          <w:marRight w:val="0"/>
          <w:marTop w:val="0"/>
          <w:marBottom w:val="300"/>
          <w:divBdr>
            <w:top w:val="none" w:sz="0" w:space="0" w:color="auto"/>
            <w:left w:val="none" w:sz="0" w:space="0" w:color="auto"/>
            <w:bottom w:val="single" w:sz="6" w:space="8" w:color="DDDDDD"/>
            <w:right w:val="none" w:sz="0" w:space="0" w:color="auto"/>
          </w:divBdr>
          <w:divsChild>
            <w:div w:id="2053073823">
              <w:marLeft w:val="0"/>
              <w:marRight w:val="0"/>
              <w:marTop w:val="0"/>
              <w:marBottom w:val="0"/>
              <w:divBdr>
                <w:top w:val="none" w:sz="0" w:space="0" w:color="auto"/>
                <w:left w:val="none" w:sz="0" w:space="0" w:color="auto"/>
                <w:bottom w:val="none" w:sz="0" w:space="0" w:color="auto"/>
                <w:right w:val="none" w:sz="0" w:space="0" w:color="auto"/>
              </w:divBdr>
              <w:divsChild>
                <w:div w:id="1545143738">
                  <w:marLeft w:val="0"/>
                  <w:marRight w:val="0"/>
                  <w:marTop w:val="0"/>
                  <w:marBottom w:val="0"/>
                  <w:divBdr>
                    <w:top w:val="none" w:sz="0" w:space="0" w:color="auto"/>
                    <w:left w:val="none" w:sz="0" w:space="0" w:color="auto"/>
                    <w:bottom w:val="none" w:sz="0" w:space="0" w:color="auto"/>
                    <w:right w:val="none" w:sz="0" w:space="0" w:color="auto"/>
                  </w:divBdr>
                  <w:divsChild>
                    <w:div w:id="20736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9556">
          <w:marLeft w:val="0"/>
          <w:marRight w:val="0"/>
          <w:marTop w:val="1980"/>
          <w:marBottom w:val="0"/>
          <w:divBdr>
            <w:top w:val="none" w:sz="0" w:space="0" w:color="auto"/>
            <w:left w:val="none" w:sz="0" w:space="0" w:color="auto"/>
            <w:bottom w:val="none" w:sz="0" w:space="0" w:color="auto"/>
            <w:right w:val="none" w:sz="0" w:space="0" w:color="auto"/>
          </w:divBdr>
          <w:divsChild>
            <w:div w:id="1669404478">
              <w:marLeft w:val="0"/>
              <w:marRight w:val="0"/>
              <w:marTop w:val="0"/>
              <w:marBottom w:val="0"/>
              <w:divBdr>
                <w:top w:val="none" w:sz="0" w:space="0" w:color="auto"/>
                <w:left w:val="none" w:sz="0" w:space="0" w:color="auto"/>
                <w:bottom w:val="none" w:sz="0" w:space="0" w:color="auto"/>
                <w:right w:val="none" w:sz="0" w:space="0" w:color="auto"/>
              </w:divBdr>
              <w:divsChild>
                <w:div w:id="1159152696">
                  <w:marLeft w:val="0"/>
                  <w:marRight w:val="0"/>
                  <w:marTop w:val="0"/>
                  <w:marBottom w:val="0"/>
                  <w:divBdr>
                    <w:top w:val="none" w:sz="0" w:space="0" w:color="auto"/>
                    <w:left w:val="none" w:sz="0" w:space="0" w:color="auto"/>
                    <w:bottom w:val="none" w:sz="0" w:space="0" w:color="auto"/>
                    <w:right w:val="none" w:sz="0" w:space="0" w:color="auto"/>
                  </w:divBdr>
                  <w:divsChild>
                    <w:div w:id="1188641481">
                      <w:marLeft w:val="0"/>
                      <w:marRight w:val="0"/>
                      <w:marTop w:val="0"/>
                      <w:marBottom w:val="0"/>
                      <w:divBdr>
                        <w:top w:val="none" w:sz="0" w:space="0" w:color="auto"/>
                        <w:left w:val="none" w:sz="0" w:space="0" w:color="auto"/>
                        <w:bottom w:val="none" w:sz="0" w:space="0" w:color="auto"/>
                        <w:right w:val="none" w:sz="0" w:space="0" w:color="auto"/>
                      </w:divBdr>
                    </w:div>
                  </w:divsChild>
                </w:div>
                <w:div w:id="962544350">
                  <w:marLeft w:val="0"/>
                  <w:marRight w:val="0"/>
                  <w:marTop w:val="0"/>
                  <w:marBottom w:val="0"/>
                  <w:divBdr>
                    <w:top w:val="none" w:sz="0" w:space="0" w:color="auto"/>
                    <w:left w:val="none" w:sz="0" w:space="0" w:color="auto"/>
                    <w:bottom w:val="none" w:sz="0" w:space="0" w:color="auto"/>
                    <w:right w:val="none" w:sz="0" w:space="0" w:color="auto"/>
                  </w:divBdr>
                  <w:divsChild>
                    <w:div w:id="711224544">
                      <w:marLeft w:val="0"/>
                      <w:marRight w:val="0"/>
                      <w:marTop w:val="0"/>
                      <w:marBottom w:val="0"/>
                      <w:divBdr>
                        <w:top w:val="none" w:sz="0" w:space="0" w:color="auto"/>
                        <w:left w:val="none" w:sz="0" w:space="0" w:color="auto"/>
                        <w:bottom w:val="none" w:sz="0" w:space="0" w:color="auto"/>
                        <w:right w:val="none" w:sz="0" w:space="0" w:color="auto"/>
                      </w:divBdr>
                    </w:div>
                    <w:div w:id="2133477095">
                      <w:marLeft w:val="0"/>
                      <w:marRight w:val="0"/>
                      <w:marTop w:val="0"/>
                      <w:marBottom w:val="0"/>
                      <w:divBdr>
                        <w:top w:val="none" w:sz="0" w:space="0" w:color="auto"/>
                        <w:left w:val="none" w:sz="0" w:space="0" w:color="auto"/>
                        <w:bottom w:val="none" w:sz="0" w:space="0" w:color="auto"/>
                        <w:right w:val="none" w:sz="0" w:space="0" w:color="auto"/>
                      </w:divBdr>
                      <w:divsChild>
                        <w:div w:id="2109736737">
                          <w:marLeft w:val="0"/>
                          <w:marRight w:val="0"/>
                          <w:marTop w:val="0"/>
                          <w:marBottom w:val="0"/>
                          <w:divBdr>
                            <w:top w:val="none" w:sz="0" w:space="0" w:color="auto"/>
                            <w:left w:val="none" w:sz="0" w:space="0" w:color="auto"/>
                            <w:bottom w:val="none" w:sz="0" w:space="0" w:color="auto"/>
                            <w:right w:val="none" w:sz="0" w:space="0" w:color="auto"/>
                          </w:divBdr>
                          <w:divsChild>
                            <w:div w:id="1335648052">
                              <w:marLeft w:val="0"/>
                              <w:marRight w:val="0"/>
                              <w:marTop w:val="0"/>
                              <w:marBottom w:val="0"/>
                              <w:divBdr>
                                <w:top w:val="none" w:sz="0" w:space="0" w:color="auto"/>
                                <w:left w:val="none" w:sz="0" w:space="0" w:color="auto"/>
                                <w:bottom w:val="none" w:sz="0" w:space="0" w:color="auto"/>
                                <w:right w:val="none" w:sz="0" w:space="0" w:color="auto"/>
                              </w:divBdr>
                              <w:divsChild>
                                <w:div w:id="729498577">
                                  <w:marLeft w:val="0"/>
                                  <w:marRight w:val="0"/>
                                  <w:marTop w:val="0"/>
                                  <w:marBottom w:val="0"/>
                                  <w:divBdr>
                                    <w:top w:val="none" w:sz="0" w:space="0" w:color="auto"/>
                                    <w:left w:val="none" w:sz="0" w:space="0" w:color="auto"/>
                                    <w:bottom w:val="none" w:sz="0" w:space="0" w:color="auto"/>
                                    <w:right w:val="none" w:sz="0" w:space="0" w:color="auto"/>
                                  </w:divBdr>
                                  <w:divsChild>
                                    <w:div w:id="899175918">
                                      <w:marLeft w:val="0"/>
                                      <w:marRight w:val="0"/>
                                      <w:marTop w:val="0"/>
                                      <w:marBottom w:val="0"/>
                                      <w:divBdr>
                                        <w:top w:val="none" w:sz="0" w:space="0" w:color="auto"/>
                                        <w:left w:val="none" w:sz="0" w:space="0" w:color="auto"/>
                                        <w:bottom w:val="none" w:sz="0" w:space="0" w:color="auto"/>
                                        <w:right w:val="none" w:sz="0" w:space="0" w:color="auto"/>
                                      </w:divBdr>
                                      <w:divsChild>
                                        <w:div w:id="789277598">
                                          <w:marLeft w:val="0"/>
                                          <w:marRight w:val="0"/>
                                          <w:marTop w:val="0"/>
                                          <w:marBottom w:val="0"/>
                                          <w:divBdr>
                                            <w:top w:val="none" w:sz="0" w:space="0" w:color="auto"/>
                                            <w:left w:val="none" w:sz="0" w:space="0" w:color="auto"/>
                                            <w:bottom w:val="none" w:sz="0" w:space="0" w:color="auto"/>
                                            <w:right w:val="none" w:sz="0" w:space="0" w:color="auto"/>
                                          </w:divBdr>
                                          <w:divsChild>
                                            <w:div w:id="1306081195">
                                              <w:marLeft w:val="0"/>
                                              <w:marRight w:val="0"/>
                                              <w:marTop w:val="0"/>
                                              <w:marBottom w:val="0"/>
                                              <w:divBdr>
                                                <w:top w:val="none" w:sz="0" w:space="0" w:color="auto"/>
                                                <w:left w:val="none" w:sz="0" w:space="0" w:color="auto"/>
                                                <w:bottom w:val="none" w:sz="0" w:space="0" w:color="auto"/>
                                                <w:right w:val="none" w:sz="0" w:space="0" w:color="auto"/>
                                              </w:divBdr>
                                              <w:divsChild>
                                                <w:div w:id="2012486233">
                                                  <w:marLeft w:val="0"/>
                                                  <w:marRight w:val="0"/>
                                                  <w:marTop w:val="0"/>
                                                  <w:marBottom w:val="0"/>
                                                  <w:divBdr>
                                                    <w:top w:val="none" w:sz="0" w:space="0" w:color="auto"/>
                                                    <w:left w:val="none" w:sz="0" w:space="0" w:color="auto"/>
                                                    <w:bottom w:val="none" w:sz="0" w:space="0" w:color="auto"/>
                                                    <w:right w:val="none" w:sz="0" w:space="0" w:color="auto"/>
                                                  </w:divBdr>
                                                </w:div>
                                                <w:div w:id="1503667609">
                                                  <w:marLeft w:val="0"/>
                                                  <w:marRight w:val="0"/>
                                                  <w:marTop w:val="0"/>
                                                  <w:marBottom w:val="0"/>
                                                  <w:divBdr>
                                                    <w:top w:val="none" w:sz="0" w:space="0" w:color="auto"/>
                                                    <w:left w:val="none" w:sz="0" w:space="0" w:color="auto"/>
                                                    <w:bottom w:val="none" w:sz="0" w:space="0" w:color="auto"/>
                                                    <w:right w:val="none" w:sz="0" w:space="0" w:color="auto"/>
                                                  </w:divBdr>
                                                  <w:divsChild>
                                                    <w:div w:id="1530413657">
                                                      <w:marLeft w:val="0"/>
                                                      <w:marRight w:val="0"/>
                                                      <w:marTop w:val="0"/>
                                                      <w:marBottom w:val="0"/>
                                                      <w:divBdr>
                                                        <w:top w:val="none" w:sz="0" w:space="0" w:color="auto"/>
                                                        <w:left w:val="none" w:sz="0" w:space="0" w:color="auto"/>
                                                        <w:bottom w:val="none" w:sz="0" w:space="0" w:color="auto"/>
                                                        <w:right w:val="none" w:sz="0" w:space="0" w:color="auto"/>
                                                      </w:divBdr>
                                                      <w:divsChild>
                                                        <w:div w:id="1878348958">
                                                          <w:marLeft w:val="0"/>
                                                          <w:marRight w:val="0"/>
                                                          <w:marTop w:val="0"/>
                                                          <w:marBottom w:val="0"/>
                                                          <w:divBdr>
                                                            <w:top w:val="none" w:sz="0" w:space="0" w:color="auto"/>
                                                            <w:left w:val="none" w:sz="0" w:space="0" w:color="auto"/>
                                                            <w:bottom w:val="none" w:sz="0" w:space="0" w:color="auto"/>
                                                            <w:right w:val="none" w:sz="0" w:space="0" w:color="auto"/>
                                                          </w:divBdr>
                                                          <w:divsChild>
                                                            <w:div w:id="576598910">
                                                              <w:marLeft w:val="0"/>
                                                              <w:marRight w:val="0"/>
                                                              <w:marTop w:val="0"/>
                                                              <w:marBottom w:val="150"/>
                                                              <w:divBdr>
                                                                <w:top w:val="none" w:sz="0" w:space="0" w:color="auto"/>
                                                                <w:left w:val="none" w:sz="0" w:space="0" w:color="auto"/>
                                                                <w:bottom w:val="none" w:sz="0" w:space="0" w:color="auto"/>
                                                                <w:right w:val="none" w:sz="0" w:space="0" w:color="auto"/>
                                                              </w:divBdr>
                                                              <w:divsChild>
                                                                <w:div w:id="13183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01">
                                                  <w:marLeft w:val="0"/>
                                                  <w:marRight w:val="0"/>
                                                  <w:marTop w:val="0"/>
                                                  <w:marBottom w:val="0"/>
                                                  <w:divBdr>
                                                    <w:top w:val="none" w:sz="0" w:space="0" w:color="auto"/>
                                                    <w:left w:val="none" w:sz="0" w:space="0" w:color="auto"/>
                                                    <w:bottom w:val="none" w:sz="0" w:space="0" w:color="auto"/>
                                                    <w:right w:val="none" w:sz="0" w:space="0" w:color="auto"/>
                                                  </w:divBdr>
                                                  <w:divsChild>
                                                    <w:div w:id="267662584">
                                                      <w:marLeft w:val="0"/>
                                                      <w:marRight w:val="0"/>
                                                      <w:marTop w:val="0"/>
                                                      <w:marBottom w:val="0"/>
                                                      <w:divBdr>
                                                        <w:top w:val="none" w:sz="0" w:space="0" w:color="auto"/>
                                                        <w:left w:val="none" w:sz="0" w:space="0" w:color="auto"/>
                                                        <w:bottom w:val="none" w:sz="0" w:space="0" w:color="auto"/>
                                                        <w:right w:val="none" w:sz="0" w:space="0" w:color="auto"/>
                                                      </w:divBdr>
                                                      <w:divsChild>
                                                        <w:div w:id="1398046099">
                                                          <w:marLeft w:val="0"/>
                                                          <w:marRight w:val="0"/>
                                                          <w:marTop w:val="0"/>
                                                          <w:marBottom w:val="150"/>
                                                          <w:divBdr>
                                                            <w:top w:val="none" w:sz="0" w:space="0" w:color="auto"/>
                                                            <w:left w:val="none" w:sz="0" w:space="0" w:color="auto"/>
                                                            <w:bottom w:val="none" w:sz="0" w:space="0" w:color="auto"/>
                                                            <w:right w:val="none" w:sz="0" w:space="0" w:color="auto"/>
                                                          </w:divBdr>
                                                          <w:divsChild>
                                                            <w:div w:id="367292823">
                                                              <w:marLeft w:val="0"/>
                                                              <w:marRight w:val="0"/>
                                                              <w:marTop w:val="0"/>
                                                              <w:marBottom w:val="0"/>
                                                              <w:divBdr>
                                                                <w:top w:val="none" w:sz="0" w:space="0" w:color="auto"/>
                                                                <w:left w:val="none" w:sz="0" w:space="0" w:color="auto"/>
                                                                <w:bottom w:val="none" w:sz="0" w:space="0" w:color="auto"/>
                                                                <w:right w:val="none" w:sz="0" w:space="0" w:color="auto"/>
                                                              </w:divBdr>
                                                              <w:divsChild>
                                                                <w:div w:id="541019459">
                                                                  <w:marLeft w:val="0"/>
                                                                  <w:marRight w:val="0"/>
                                                                  <w:marTop w:val="0"/>
                                                                  <w:marBottom w:val="0"/>
                                                                  <w:divBdr>
                                                                    <w:top w:val="none" w:sz="0" w:space="0" w:color="auto"/>
                                                                    <w:left w:val="none" w:sz="0" w:space="0" w:color="auto"/>
                                                                    <w:bottom w:val="none" w:sz="0" w:space="0" w:color="auto"/>
                                                                    <w:right w:val="none" w:sz="0" w:space="0" w:color="auto"/>
                                                                  </w:divBdr>
                                                                  <w:divsChild>
                                                                    <w:div w:id="1221402380">
                                                                      <w:marLeft w:val="0"/>
                                                                      <w:marRight w:val="0"/>
                                                                      <w:marTop w:val="0"/>
                                                                      <w:marBottom w:val="0"/>
                                                                      <w:divBdr>
                                                                        <w:top w:val="none" w:sz="0" w:space="0" w:color="auto"/>
                                                                        <w:left w:val="none" w:sz="0" w:space="0" w:color="auto"/>
                                                                        <w:bottom w:val="none" w:sz="0" w:space="0" w:color="auto"/>
                                                                        <w:right w:val="none" w:sz="0" w:space="0" w:color="auto"/>
                                                                      </w:divBdr>
                                                                      <w:divsChild>
                                                                        <w:div w:id="45644317">
                                                                          <w:marLeft w:val="0"/>
                                                                          <w:marRight w:val="0"/>
                                                                          <w:marTop w:val="0"/>
                                                                          <w:marBottom w:val="0"/>
                                                                          <w:divBdr>
                                                                            <w:top w:val="none" w:sz="0" w:space="0" w:color="auto"/>
                                                                            <w:left w:val="none" w:sz="0" w:space="0" w:color="auto"/>
                                                                            <w:bottom w:val="none" w:sz="0" w:space="0" w:color="auto"/>
                                                                            <w:right w:val="none" w:sz="0" w:space="0" w:color="auto"/>
                                                                          </w:divBdr>
                                                                          <w:divsChild>
                                                                            <w:div w:id="423066713">
                                                                              <w:marLeft w:val="0"/>
                                                                              <w:marRight w:val="0"/>
                                                                              <w:marTop w:val="0"/>
                                                                              <w:marBottom w:val="0"/>
                                                                              <w:divBdr>
                                                                                <w:top w:val="none" w:sz="0" w:space="0" w:color="auto"/>
                                                                                <w:left w:val="none" w:sz="0" w:space="0" w:color="auto"/>
                                                                                <w:bottom w:val="none" w:sz="0" w:space="0" w:color="auto"/>
                                                                                <w:right w:val="none" w:sz="0" w:space="0" w:color="auto"/>
                                                                              </w:divBdr>
                                                                              <w:divsChild>
                                                                                <w:div w:id="459614515">
                                                                                  <w:marLeft w:val="0"/>
                                                                                  <w:marRight w:val="0"/>
                                                                                  <w:marTop w:val="0"/>
                                                                                  <w:marBottom w:val="0"/>
                                                                                  <w:divBdr>
                                                                                    <w:top w:val="none" w:sz="0" w:space="0" w:color="auto"/>
                                                                                    <w:left w:val="none" w:sz="0" w:space="0" w:color="auto"/>
                                                                                    <w:bottom w:val="none" w:sz="0" w:space="0" w:color="auto"/>
                                                                                    <w:right w:val="none" w:sz="0" w:space="0" w:color="auto"/>
                                                                                  </w:divBdr>
                                                                                  <w:divsChild>
                                                                                    <w:div w:id="15992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904796">
                                                  <w:marLeft w:val="0"/>
                                                  <w:marRight w:val="0"/>
                                                  <w:marTop w:val="0"/>
                                                  <w:marBottom w:val="0"/>
                                                  <w:divBdr>
                                                    <w:top w:val="none" w:sz="0" w:space="0" w:color="auto"/>
                                                    <w:left w:val="none" w:sz="0" w:space="0" w:color="auto"/>
                                                    <w:bottom w:val="none" w:sz="0" w:space="0" w:color="auto"/>
                                                    <w:right w:val="none" w:sz="0" w:space="0" w:color="auto"/>
                                                  </w:divBdr>
                                                  <w:divsChild>
                                                    <w:div w:id="1723824386">
                                                      <w:marLeft w:val="0"/>
                                                      <w:marRight w:val="0"/>
                                                      <w:marTop w:val="0"/>
                                                      <w:marBottom w:val="0"/>
                                                      <w:divBdr>
                                                        <w:top w:val="none" w:sz="0" w:space="0" w:color="auto"/>
                                                        <w:left w:val="none" w:sz="0" w:space="0" w:color="auto"/>
                                                        <w:bottom w:val="none" w:sz="0" w:space="0" w:color="auto"/>
                                                        <w:right w:val="none" w:sz="0" w:space="0" w:color="auto"/>
                                                      </w:divBdr>
                                                      <w:divsChild>
                                                        <w:div w:id="167212733">
                                                          <w:marLeft w:val="0"/>
                                                          <w:marRight w:val="0"/>
                                                          <w:marTop w:val="0"/>
                                                          <w:marBottom w:val="0"/>
                                                          <w:divBdr>
                                                            <w:top w:val="none" w:sz="0" w:space="0" w:color="auto"/>
                                                            <w:left w:val="none" w:sz="0" w:space="0" w:color="auto"/>
                                                            <w:bottom w:val="none" w:sz="0" w:space="0" w:color="auto"/>
                                                            <w:right w:val="none" w:sz="0" w:space="0" w:color="auto"/>
                                                          </w:divBdr>
                                                          <w:divsChild>
                                                            <w:div w:id="2027751228">
                                                              <w:marLeft w:val="0"/>
                                                              <w:marRight w:val="0"/>
                                                              <w:marTop w:val="0"/>
                                                              <w:marBottom w:val="0"/>
                                                              <w:divBdr>
                                                                <w:top w:val="none" w:sz="0" w:space="0" w:color="auto"/>
                                                                <w:left w:val="none" w:sz="0" w:space="0" w:color="auto"/>
                                                                <w:bottom w:val="none" w:sz="0" w:space="0" w:color="auto"/>
                                                                <w:right w:val="none" w:sz="0" w:space="0" w:color="auto"/>
                                                              </w:divBdr>
                                                              <w:divsChild>
                                                                <w:div w:id="994379439">
                                                                  <w:marLeft w:val="0"/>
                                                                  <w:marRight w:val="0"/>
                                                                  <w:marTop w:val="0"/>
                                                                  <w:marBottom w:val="0"/>
                                                                  <w:divBdr>
                                                                    <w:top w:val="none" w:sz="0" w:space="0" w:color="auto"/>
                                                                    <w:left w:val="none" w:sz="0" w:space="0" w:color="auto"/>
                                                                    <w:bottom w:val="none" w:sz="0" w:space="0" w:color="auto"/>
                                                                    <w:right w:val="none" w:sz="0" w:space="0" w:color="auto"/>
                                                                  </w:divBdr>
                                                                  <w:divsChild>
                                                                    <w:div w:id="16149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363547">
          <w:marLeft w:val="0"/>
          <w:marRight w:val="0"/>
          <w:marTop w:val="0"/>
          <w:marBottom w:val="0"/>
          <w:divBdr>
            <w:top w:val="none" w:sz="0" w:space="0" w:color="auto"/>
            <w:left w:val="none" w:sz="0" w:space="0" w:color="auto"/>
            <w:bottom w:val="none" w:sz="0" w:space="0" w:color="auto"/>
            <w:right w:val="none" w:sz="0" w:space="0" w:color="auto"/>
          </w:divBdr>
          <w:divsChild>
            <w:div w:id="2025327382">
              <w:marLeft w:val="0"/>
              <w:marRight w:val="0"/>
              <w:marTop w:val="0"/>
              <w:marBottom w:val="0"/>
              <w:divBdr>
                <w:top w:val="none" w:sz="0" w:space="0" w:color="auto"/>
                <w:left w:val="none" w:sz="0" w:space="0" w:color="auto"/>
                <w:bottom w:val="none" w:sz="0" w:space="0" w:color="auto"/>
                <w:right w:val="none" w:sz="0" w:space="0" w:color="auto"/>
              </w:divBdr>
              <w:divsChild>
                <w:div w:id="1231770389">
                  <w:marLeft w:val="0"/>
                  <w:marRight w:val="0"/>
                  <w:marTop w:val="0"/>
                  <w:marBottom w:val="0"/>
                  <w:divBdr>
                    <w:top w:val="none" w:sz="0" w:space="0" w:color="auto"/>
                    <w:left w:val="none" w:sz="0" w:space="0" w:color="auto"/>
                    <w:bottom w:val="none" w:sz="0" w:space="0" w:color="auto"/>
                    <w:right w:val="none" w:sz="0" w:space="0" w:color="auto"/>
                  </w:divBdr>
                  <w:divsChild>
                    <w:div w:id="1477457293">
                      <w:marLeft w:val="0"/>
                      <w:marRight w:val="0"/>
                      <w:marTop w:val="0"/>
                      <w:marBottom w:val="0"/>
                      <w:divBdr>
                        <w:top w:val="none" w:sz="0" w:space="0" w:color="auto"/>
                        <w:left w:val="none" w:sz="0" w:space="0" w:color="auto"/>
                        <w:bottom w:val="none" w:sz="0" w:space="0" w:color="auto"/>
                        <w:right w:val="none" w:sz="0" w:space="0" w:color="auto"/>
                      </w:divBdr>
                      <w:divsChild>
                        <w:div w:id="1694500623">
                          <w:marLeft w:val="0"/>
                          <w:marRight w:val="0"/>
                          <w:marTop w:val="0"/>
                          <w:marBottom w:val="300"/>
                          <w:divBdr>
                            <w:top w:val="none" w:sz="0" w:space="0" w:color="auto"/>
                            <w:left w:val="none" w:sz="0" w:space="0" w:color="auto"/>
                            <w:bottom w:val="none" w:sz="0" w:space="0" w:color="auto"/>
                            <w:right w:val="none" w:sz="0" w:space="0" w:color="auto"/>
                          </w:divBdr>
                          <w:divsChild>
                            <w:div w:id="1574386821">
                              <w:marLeft w:val="0"/>
                              <w:marRight w:val="0"/>
                              <w:marTop w:val="0"/>
                              <w:marBottom w:val="0"/>
                              <w:divBdr>
                                <w:top w:val="none" w:sz="0" w:space="0" w:color="auto"/>
                                <w:left w:val="none" w:sz="0" w:space="0" w:color="auto"/>
                                <w:bottom w:val="none" w:sz="0" w:space="0" w:color="auto"/>
                                <w:right w:val="none" w:sz="0" w:space="0" w:color="auto"/>
                              </w:divBdr>
                              <w:divsChild>
                                <w:div w:id="1016614163">
                                  <w:marLeft w:val="0"/>
                                  <w:marRight w:val="0"/>
                                  <w:marTop w:val="0"/>
                                  <w:marBottom w:val="150"/>
                                  <w:divBdr>
                                    <w:top w:val="none" w:sz="0" w:space="0" w:color="auto"/>
                                    <w:left w:val="none" w:sz="0" w:space="0" w:color="auto"/>
                                    <w:bottom w:val="none" w:sz="0" w:space="0" w:color="auto"/>
                                    <w:right w:val="none" w:sz="0" w:space="0" w:color="auto"/>
                                  </w:divBdr>
                                  <w:divsChild>
                                    <w:div w:id="891502580">
                                      <w:marLeft w:val="0"/>
                                      <w:marRight w:val="150"/>
                                      <w:marTop w:val="0"/>
                                      <w:marBottom w:val="0"/>
                                      <w:divBdr>
                                        <w:top w:val="none" w:sz="0" w:space="0" w:color="auto"/>
                                        <w:left w:val="none" w:sz="0" w:space="0" w:color="auto"/>
                                        <w:bottom w:val="none" w:sz="0" w:space="0" w:color="auto"/>
                                        <w:right w:val="none" w:sz="0" w:space="0" w:color="auto"/>
                                      </w:divBdr>
                                    </w:div>
                                    <w:div w:id="341248650">
                                      <w:marLeft w:val="0"/>
                                      <w:marRight w:val="150"/>
                                      <w:marTop w:val="0"/>
                                      <w:marBottom w:val="0"/>
                                      <w:divBdr>
                                        <w:top w:val="none" w:sz="0" w:space="0" w:color="auto"/>
                                        <w:left w:val="none" w:sz="0" w:space="0" w:color="auto"/>
                                        <w:bottom w:val="none" w:sz="0" w:space="0" w:color="auto"/>
                                        <w:right w:val="none" w:sz="0" w:space="0" w:color="auto"/>
                                      </w:divBdr>
                                    </w:div>
                                    <w:div w:id="1749421801">
                                      <w:marLeft w:val="0"/>
                                      <w:marRight w:val="150"/>
                                      <w:marTop w:val="0"/>
                                      <w:marBottom w:val="0"/>
                                      <w:divBdr>
                                        <w:top w:val="none" w:sz="0" w:space="0" w:color="auto"/>
                                        <w:left w:val="none" w:sz="0" w:space="0" w:color="auto"/>
                                        <w:bottom w:val="none" w:sz="0" w:space="0" w:color="auto"/>
                                        <w:right w:val="none" w:sz="0" w:space="0" w:color="auto"/>
                                      </w:divBdr>
                                    </w:div>
                                    <w:div w:id="313722117">
                                      <w:marLeft w:val="0"/>
                                      <w:marRight w:val="150"/>
                                      <w:marTop w:val="0"/>
                                      <w:marBottom w:val="0"/>
                                      <w:divBdr>
                                        <w:top w:val="none" w:sz="0" w:space="0" w:color="auto"/>
                                        <w:left w:val="none" w:sz="0" w:space="0" w:color="auto"/>
                                        <w:bottom w:val="none" w:sz="0" w:space="0" w:color="auto"/>
                                        <w:right w:val="none" w:sz="0" w:space="0" w:color="auto"/>
                                      </w:divBdr>
                                    </w:div>
                                    <w:div w:id="1715275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9732">
                      <w:marLeft w:val="0"/>
                      <w:marRight w:val="0"/>
                      <w:marTop w:val="0"/>
                      <w:marBottom w:val="0"/>
                      <w:divBdr>
                        <w:top w:val="none" w:sz="0" w:space="0" w:color="auto"/>
                        <w:left w:val="none" w:sz="0" w:space="0" w:color="auto"/>
                        <w:bottom w:val="none" w:sz="0" w:space="0" w:color="auto"/>
                        <w:right w:val="none" w:sz="0" w:space="0" w:color="auto"/>
                      </w:divBdr>
                      <w:divsChild>
                        <w:div w:id="71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cnu.edu.cn/glxy/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186</Words>
  <Characters>1066</Characters>
  <Application>Microsoft Office Word</Application>
  <DocSecurity>0</DocSecurity>
  <Lines>8</Lines>
  <Paragraphs>2</Paragraphs>
  <ScaleCrop>false</ScaleCrop>
  <Company>Hewlett-Packard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吴雨霏</dc:creator>
  <cp:keywords/>
  <dc:description/>
  <cp:lastModifiedBy>吴雨霏</cp:lastModifiedBy>
  <cp:revision>5</cp:revision>
  <dcterms:created xsi:type="dcterms:W3CDTF">2017-03-13T02:15:00Z</dcterms:created>
  <dcterms:modified xsi:type="dcterms:W3CDTF">2017-03-13T06:30:00Z</dcterms:modified>
</cp:coreProperties>
</file>