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</w:pPr>
      <w:r>
        <w:rPr>
          <w:rFonts w:hint="eastAsia"/>
        </w:rPr>
        <w:t>太原理工大学</w:t>
      </w:r>
      <w:r>
        <w:rPr>
          <w:rFonts w:hint="eastAsia"/>
          <w:lang w:eastAsia="zh-CN"/>
        </w:rPr>
        <w:t>政法学院</w:t>
      </w:r>
      <w:r>
        <w:rPr>
          <w:rFonts w:hint="eastAsia"/>
        </w:rPr>
        <w:t>2016级MPA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社会实践与调研活动圆满成功</w:t>
      </w:r>
    </w:p>
    <w:p>
      <w:pPr>
        <w:spacing w:line="220" w:lineRule="atLeast"/>
        <w:ind w:firstLine="440" w:firstLineChars="200"/>
      </w:pPr>
      <w:r>
        <w:rPr>
          <w:rFonts w:hint="eastAsia"/>
          <w:lang w:val="en-US" w:eastAsia="zh-CN"/>
        </w:rPr>
        <w:t>2017年</w:t>
      </w:r>
      <w:r>
        <w:rPr>
          <w:rFonts w:hint="eastAsia"/>
        </w:rPr>
        <w:t>11月12日，太原理工大学政法学院2016级MPA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在乔运鸿老师的带领下驱车前往阳泉市平定县岔口乡理家庄村开展</w:t>
      </w:r>
      <w:r>
        <w:rPr>
          <w:rFonts w:hint="eastAsia"/>
          <w:lang w:eastAsia="zh-CN"/>
        </w:rPr>
        <w:t>实践</w:t>
      </w:r>
      <w:r>
        <w:rPr>
          <w:rFonts w:hint="eastAsia"/>
        </w:rPr>
        <w:t>调研活动。本次实践活动由</w:t>
      </w:r>
      <w:r>
        <w:rPr>
          <w:rFonts w:hint="eastAsia"/>
          <w:lang w:eastAsia="zh-CN"/>
        </w:rPr>
        <w:t>我院</w:t>
      </w:r>
      <w:r>
        <w:rPr>
          <w:rFonts w:hint="eastAsia"/>
        </w:rPr>
        <w:t>MPA</w:t>
      </w:r>
      <w:r>
        <w:rPr>
          <w:rFonts w:hint="eastAsia"/>
          <w:lang w:eastAsia="zh-CN"/>
        </w:rPr>
        <w:t>教育</w:t>
      </w:r>
      <w:r>
        <w:rPr>
          <w:rFonts w:hint="eastAsia"/>
        </w:rPr>
        <w:t>中心组织，旨在促进理论与实践有机结合</w:t>
      </w:r>
      <w:r>
        <w:rPr>
          <w:rFonts w:hint="eastAsia"/>
          <w:lang w:eastAsia="zh-CN"/>
        </w:rPr>
        <w:t>，</w:t>
      </w:r>
      <w:r>
        <w:rPr>
          <w:rFonts w:hint="eastAsia"/>
        </w:rPr>
        <w:t>更好地</w:t>
      </w:r>
      <w:r>
        <w:rPr>
          <w:rFonts w:hint="eastAsia"/>
          <w:lang w:eastAsia="zh-CN"/>
        </w:rPr>
        <w:t>体现</w:t>
      </w:r>
      <w:r>
        <w:rPr>
          <w:rFonts w:hint="eastAsia"/>
        </w:rPr>
        <w:t>MPA</w:t>
      </w:r>
      <w:r>
        <w:rPr>
          <w:rFonts w:hint="eastAsia"/>
          <w:lang w:eastAsia="zh-CN"/>
        </w:rPr>
        <w:t>教育、教学的实践性特点</w:t>
      </w:r>
      <w:r>
        <w:rPr>
          <w:rFonts w:hint="eastAsia"/>
        </w:rPr>
        <w:t>。学院对本次实践活动大力支持</w:t>
      </w:r>
      <w:r>
        <w:rPr>
          <w:rFonts w:hint="eastAsia"/>
          <w:lang w:eastAsia="zh-CN"/>
        </w:rPr>
        <w:t>，</w:t>
      </w:r>
      <w:r>
        <w:rPr>
          <w:rFonts w:hint="eastAsia"/>
        </w:rPr>
        <w:t>整个活动做到了“安全、有序、圆满、难忘”。</w:t>
      </w:r>
    </w:p>
    <w:p>
      <w:pPr>
        <w:spacing w:line="220" w:lineRule="atLeast"/>
        <w:ind w:firstLine="440" w:firstLineChars="200"/>
      </w:pPr>
      <w:r>
        <w:rPr>
          <w:rFonts w:hint="eastAsia"/>
        </w:rPr>
        <w:t>理家庄村地处山西省阳泉市平定县城北部山区，距县城50公里，全村460户，1700口人，辖区总面积14平方公里。在调研中，学员们深入了解了理家庄村的经济社会发展和人文、民俗，农村公共服务、村两委履职等情况，</w:t>
      </w:r>
      <w:r>
        <w:rPr>
          <w:rFonts w:hint="eastAsia"/>
          <w:lang w:eastAsia="zh-CN"/>
        </w:rPr>
        <w:t>特别是学员们现场观摩了</w:t>
      </w:r>
      <w:r>
        <w:rPr>
          <w:rFonts w:hint="eastAsia"/>
        </w:rPr>
        <w:t>村</w:t>
      </w:r>
      <w:r>
        <w:rPr>
          <w:rFonts w:hint="eastAsia"/>
          <w:lang w:eastAsia="zh-CN"/>
        </w:rPr>
        <w:t>支委的换届过程，</w:t>
      </w:r>
      <w:r>
        <w:rPr>
          <w:rFonts w:hint="eastAsia"/>
        </w:rPr>
        <w:t>随后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同学们与村支部、村委会的负责人进行了座谈交流。</w:t>
      </w:r>
    </w:p>
    <w:p>
      <w:pPr>
        <w:spacing w:line="220" w:lineRule="atLeast"/>
        <w:ind w:firstLine="440" w:firstLineChars="200"/>
        <w:rPr>
          <w:rFonts w:hint="eastAsia"/>
        </w:rPr>
      </w:pPr>
      <w:r>
        <w:rPr>
          <w:rFonts w:hint="eastAsia"/>
        </w:rPr>
        <w:t>交流中，同学们畅所欲言，提出了许多感兴趣的问题</w:t>
      </w:r>
      <w:r>
        <w:rPr>
          <w:rFonts w:hint="eastAsia"/>
          <w:lang w:eastAsia="zh-CN"/>
        </w:rPr>
        <w:t>。</w:t>
      </w:r>
      <w:r>
        <w:rPr>
          <w:rFonts w:hint="eastAsia"/>
        </w:rPr>
        <w:t>其中最受大家关注的是村两委选举情况</w:t>
      </w:r>
      <w:r>
        <w:t>与</w:t>
      </w:r>
      <w:r>
        <w:rPr>
          <w:rFonts w:hint="eastAsia"/>
        </w:rPr>
        <w:t>村民社会组织等问题。同学们了解到，理家庄村换届选举中采用 “二推一选”的办法，选举程序依法依规，选举环节一个不漏，投票现场公开透明。近年来，理家庄专业经济合作社带领群众“以红色旅游带动绿色产业发展“ ，摆脱贫困走上集体富裕道路，先后荣获 “全国绿化千佳村”“科技成果转化先进集体” “山西十大名村”等称号。</w:t>
      </w:r>
    </w:p>
    <w:p>
      <w:pPr>
        <w:spacing w:line="220" w:lineRule="atLeast"/>
        <w:ind w:firstLine="440" w:firstLineChars="200"/>
        <w:rPr>
          <w:rFonts w:hint="eastAsia"/>
        </w:rPr>
      </w:pPr>
      <w:r>
        <w:rPr>
          <w:rFonts w:hint="eastAsia"/>
        </w:rPr>
        <w:t>经过此次活动，MPA学员收获颇丰，感触良多，大家对农村治理的现状与运行机制、农村社会组织的发展趋势</w:t>
      </w:r>
      <w:r>
        <w:rPr>
          <w:rFonts w:hint="eastAsia"/>
          <w:lang w:eastAsia="zh-CN"/>
        </w:rPr>
        <w:t>和基层民主</w:t>
      </w:r>
      <w:r>
        <w:rPr>
          <w:rFonts w:hint="eastAsia"/>
        </w:rPr>
        <w:t>等问题有了新的</w:t>
      </w:r>
      <w:r>
        <w:rPr>
          <w:rFonts w:hint="eastAsia"/>
          <w:lang w:eastAsia="zh-CN"/>
        </w:rPr>
        <w:t>认识</w:t>
      </w:r>
      <w:r>
        <w:rPr>
          <w:rFonts w:hint="eastAsia"/>
        </w:rPr>
        <w:t>，</w:t>
      </w:r>
      <w:r>
        <w:rPr>
          <w:rFonts w:hint="eastAsia"/>
          <w:lang w:eastAsia="zh-CN"/>
        </w:rPr>
        <w:t>对</w:t>
      </w:r>
      <w:r>
        <w:rPr>
          <w:rFonts w:hint="eastAsia"/>
        </w:rPr>
        <w:t>新形势下如何结合本地实际实现农村治理创新，实现经济发展方式转型升级，增加农民收入等问题引起了学员们的思考。通过这次社会实践活动开阔了眼界，增长了见识，对</w:t>
      </w:r>
      <w:r>
        <w:rPr>
          <w:rFonts w:hint="eastAsia"/>
          <w:lang w:eastAsia="zh-CN"/>
        </w:rPr>
        <w:t>乡村</w:t>
      </w:r>
      <w:r>
        <w:rPr>
          <w:rFonts w:hint="eastAsia"/>
        </w:rPr>
        <w:t>治理</w:t>
      </w:r>
      <w:r>
        <w:rPr>
          <w:rFonts w:hint="eastAsia"/>
          <w:lang w:eastAsia="zh-CN"/>
        </w:rPr>
        <w:t>和农村</w:t>
      </w:r>
      <w:r>
        <w:rPr>
          <w:rFonts w:hint="eastAsia"/>
        </w:rPr>
        <w:t>发展有了更多的期待，对自身工作岗位所负责的各类项目管理科学化、规范化有了新的理解。</w:t>
      </w:r>
    </w:p>
    <w:p>
      <w:pPr>
        <w:spacing w:line="220" w:lineRule="atLeast"/>
        <w:ind w:firstLine="440" w:firstLineChars="200"/>
        <w:rPr>
          <w:rFonts w:hint="eastAsia"/>
        </w:rPr>
      </w:pPr>
    </w:p>
    <w:p>
      <w:pPr>
        <w:spacing w:line="220" w:lineRule="atLeast"/>
        <w:jc w:val="both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bwxgetmsgimg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webwxgetmsg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bwxgetmsgimg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5" name="图片 5" descr="webwxgetmsgim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bwxgetmsgimg 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4" name="图片 4" descr="webwxgetmsg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bwxgetmsgimg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webwxgetmsgim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wxgetmsgimg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webwxgetmsgimg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wxgetmsgimg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8" name="图片 8" descr="5968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68758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C39D5"/>
    <w:rsid w:val="00323B43"/>
    <w:rsid w:val="003D37D8"/>
    <w:rsid w:val="00426133"/>
    <w:rsid w:val="004358AB"/>
    <w:rsid w:val="008B7726"/>
    <w:rsid w:val="00955AEB"/>
    <w:rsid w:val="0098384E"/>
    <w:rsid w:val="00A03227"/>
    <w:rsid w:val="00A24CC6"/>
    <w:rsid w:val="00BE3D65"/>
    <w:rsid w:val="00BE7138"/>
    <w:rsid w:val="00CB3B18"/>
    <w:rsid w:val="00D305AA"/>
    <w:rsid w:val="00D31D50"/>
    <w:rsid w:val="00D444C5"/>
    <w:rsid w:val="00EC54BA"/>
    <w:rsid w:val="2A6120A8"/>
    <w:rsid w:val="2CF17637"/>
    <w:rsid w:val="30246277"/>
    <w:rsid w:val="4E8A187F"/>
    <w:rsid w:val="507340F9"/>
    <w:rsid w:val="58806ED6"/>
    <w:rsid w:val="64C7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</Words>
  <Characters>843</Characters>
  <Lines>7</Lines>
  <Paragraphs>1</Paragraphs>
  <ScaleCrop>false</ScaleCrop>
  <LinksUpToDate>false</LinksUpToDate>
  <CharactersWithSpaces>989</CharactersWithSpaces>
  <Application>WPS Office_10.1.0.6868_F1E327BC-269C-435d-A152-05C5408002CA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Thinkpad</cp:lastModifiedBy>
  <dcterms:modified xsi:type="dcterms:W3CDTF">2017-12-02T11:20:16Z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2052-10.1.0.6868</vt:lpwstr>
  </property>
</Properties>
</file>